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03966" w14:textId="3A2BBECA" w:rsidR="00184C21" w:rsidRDefault="00856C73" w:rsidP="00856C73">
      <w:pPr>
        <w:jc w:val="center"/>
        <w:rPr>
          <w:rFonts w:ascii="Garamond" w:hAnsi="Garamond"/>
          <w:b/>
          <w:sz w:val="34"/>
          <w:szCs w:val="34"/>
        </w:rPr>
      </w:pPr>
      <w:r w:rsidRPr="00856C73">
        <w:rPr>
          <w:rFonts w:ascii="Garamond" w:hAnsi="Garamond"/>
          <w:b/>
          <w:sz w:val="34"/>
          <w:szCs w:val="34"/>
        </w:rPr>
        <w:t xml:space="preserve">CQII Leadership </w:t>
      </w:r>
      <w:r w:rsidR="00357414">
        <w:rPr>
          <w:rFonts w:ascii="Garamond" w:hAnsi="Garamond"/>
          <w:b/>
          <w:sz w:val="34"/>
          <w:szCs w:val="34"/>
        </w:rPr>
        <w:t>Program</w:t>
      </w:r>
      <w:r w:rsidRPr="00856C73">
        <w:rPr>
          <w:rFonts w:ascii="Garamond" w:hAnsi="Garamond"/>
          <w:b/>
          <w:sz w:val="34"/>
          <w:szCs w:val="34"/>
        </w:rPr>
        <w:t xml:space="preserve"> </w:t>
      </w:r>
      <w:r w:rsidR="00667F5E">
        <w:rPr>
          <w:rFonts w:ascii="Garamond" w:hAnsi="Garamond"/>
          <w:b/>
          <w:sz w:val="34"/>
          <w:szCs w:val="34"/>
        </w:rPr>
        <w:t>Overview</w:t>
      </w:r>
    </w:p>
    <w:p w14:paraId="2D68AF8A" w14:textId="24231F3F" w:rsidR="00856C73" w:rsidRPr="00357414" w:rsidRDefault="00856C73" w:rsidP="00856C73">
      <w:pPr>
        <w:jc w:val="center"/>
        <w:rPr>
          <w:rFonts w:ascii="Garamond" w:hAnsi="Garamond"/>
          <w:b/>
        </w:rPr>
      </w:pPr>
    </w:p>
    <w:p w14:paraId="5601F59E" w14:textId="68115145" w:rsidR="00856C73" w:rsidRPr="00856C73" w:rsidRDefault="00856C73" w:rsidP="00357414">
      <w:pPr>
        <w:rPr>
          <w:rFonts w:ascii="Garamond" w:hAnsi="Garamond"/>
          <w:b/>
          <w:bCs/>
        </w:rPr>
      </w:pPr>
      <w:r w:rsidRPr="00856C73">
        <w:rPr>
          <w:rFonts w:ascii="Garamond" w:hAnsi="Garamond"/>
          <w:b/>
          <w:bCs/>
        </w:rPr>
        <w:t xml:space="preserve">The CQII Leadership </w:t>
      </w:r>
      <w:r w:rsidR="00357414">
        <w:rPr>
          <w:rFonts w:ascii="Garamond" w:hAnsi="Garamond"/>
          <w:b/>
          <w:bCs/>
        </w:rPr>
        <w:t>Program</w:t>
      </w:r>
      <w:r w:rsidRPr="00856C73">
        <w:rPr>
          <w:rFonts w:ascii="Garamond" w:hAnsi="Garamond"/>
          <w:b/>
          <w:bCs/>
        </w:rPr>
        <w:t xml:space="preserve"> is a </w:t>
      </w:r>
      <w:r w:rsidR="00357414">
        <w:rPr>
          <w:rFonts w:ascii="Garamond" w:hAnsi="Garamond"/>
          <w:b/>
          <w:bCs/>
        </w:rPr>
        <w:t xml:space="preserve">capacity building and sustainability approach </w:t>
      </w:r>
      <w:r w:rsidRPr="00856C73">
        <w:rPr>
          <w:rFonts w:ascii="Garamond" w:hAnsi="Garamond"/>
          <w:b/>
          <w:bCs/>
        </w:rPr>
        <w:t xml:space="preserve">for end+disparities ECHO </w:t>
      </w:r>
      <w:r w:rsidR="00667F5E">
        <w:rPr>
          <w:rFonts w:ascii="Garamond" w:hAnsi="Garamond"/>
          <w:b/>
          <w:bCs/>
        </w:rPr>
        <w:t>C</w:t>
      </w:r>
      <w:r w:rsidRPr="00856C73">
        <w:rPr>
          <w:rFonts w:ascii="Garamond" w:hAnsi="Garamond"/>
          <w:b/>
          <w:bCs/>
        </w:rPr>
        <w:t xml:space="preserve">ollaborative members who are interested in enhancing </w:t>
      </w:r>
      <w:r w:rsidR="00667F5E">
        <w:rPr>
          <w:rFonts w:ascii="Garamond" w:hAnsi="Garamond"/>
          <w:b/>
          <w:bCs/>
        </w:rPr>
        <w:t xml:space="preserve">their individual </w:t>
      </w:r>
      <w:r w:rsidRPr="00856C73">
        <w:rPr>
          <w:rFonts w:ascii="Garamond" w:hAnsi="Garamond"/>
          <w:b/>
          <w:bCs/>
        </w:rPr>
        <w:t xml:space="preserve">skills </w:t>
      </w:r>
      <w:r w:rsidR="00667F5E">
        <w:rPr>
          <w:rFonts w:ascii="Garamond" w:hAnsi="Garamond"/>
          <w:b/>
          <w:bCs/>
        </w:rPr>
        <w:t>to take on a co-facilitation role in the Collaborative Affinity Group Sessions. Their involvement will result in enhanc</w:t>
      </w:r>
      <w:r w:rsidR="00C4640E">
        <w:rPr>
          <w:rFonts w:ascii="Garamond" w:hAnsi="Garamond"/>
          <w:b/>
          <w:bCs/>
        </w:rPr>
        <w:t xml:space="preserve">ing </w:t>
      </w:r>
      <w:r w:rsidR="00667F5E">
        <w:rPr>
          <w:rFonts w:ascii="Garamond" w:hAnsi="Garamond"/>
          <w:b/>
          <w:bCs/>
        </w:rPr>
        <w:t xml:space="preserve">their capacity to </w:t>
      </w:r>
      <w:r w:rsidR="00C4640E">
        <w:rPr>
          <w:rFonts w:ascii="Garamond" w:hAnsi="Garamond"/>
          <w:b/>
          <w:bCs/>
        </w:rPr>
        <w:t xml:space="preserve">facilitate virtual Affinity sessions, strengthening the voices of </w:t>
      </w:r>
      <w:r w:rsidR="00667F5E">
        <w:rPr>
          <w:rFonts w:ascii="Garamond" w:hAnsi="Garamond"/>
          <w:b/>
          <w:bCs/>
        </w:rPr>
        <w:t xml:space="preserve">HIV providers </w:t>
      </w:r>
      <w:r w:rsidR="00C4640E">
        <w:rPr>
          <w:rFonts w:ascii="Garamond" w:hAnsi="Garamond"/>
          <w:b/>
          <w:bCs/>
        </w:rPr>
        <w:t xml:space="preserve">in improvement discussions, and potentially </w:t>
      </w:r>
      <w:r w:rsidRPr="00856C73">
        <w:rPr>
          <w:rFonts w:ascii="Garamond" w:hAnsi="Garamond"/>
          <w:b/>
          <w:bCs/>
        </w:rPr>
        <w:t>lead</w:t>
      </w:r>
      <w:r w:rsidR="00C4640E">
        <w:rPr>
          <w:rFonts w:ascii="Garamond" w:hAnsi="Garamond"/>
          <w:b/>
          <w:bCs/>
        </w:rPr>
        <w:t>ing</w:t>
      </w:r>
      <w:r w:rsidRPr="00856C73">
        <w:rPr>
          <w:rFonts w:ascii="Garamond" w:hAnsi="Garamond"/>
          <w:b/>
          <w:bCs/>
        </w:rPr>
        <w:t xml:space="preserve"> to </w:t>
      </w:r>
      <w:r w:rsidR="00C4640E">
        <w:rPr>
          <w:rFonts w:ascii="Garamond" w:hAnsi="Garamond"/>
          <w:b/>
          <w:bCs/>
        </w:rPr>
        <w:t xml:space="preserve">improved </w:t>
      </w:r>
      <w:r w:rsidRPr="00856C73">
        <w:rPr>
          <w:rFonts w:ascii="Garamond" w:hAnsi="Garamond"/>
          <w:b/>
          <w:bCs/>
        </w:rPr>
        <w:t>sustainability</w:t>
      </w:r>
      <w:r w:rsidR="00C4640E">
        <w:rPr>
          <w:rFonts w:ascii="Garamond" w:hAnsi="Garamond"/>
          <w:b/>
          <w:bCs/>
        </w:rPr>
        <w:t xml:space="preserve"> as those individuals might become future faculty members of Collaborative Affinity Sessions</w:t>
      </w:r>
      <w:r w:rsidRPr="00856C73">
        <w:rPr>
          <w:rFonts w:ascii="Garamond" w:hAnsi="Garamond"/>
          <w:b/>
          <w:bCs/>
        </w:rPr>
        <w:t>.</w:t>
      </w:r>
      <w:r w:rsidR="00667F5E">
        <w:rPr>
          <w:rFonts w:ascii="Garamond" w:hAnsi="Garamond"/>
          <w:b/>
          <w:bCs/>
        </w:rPr>
        <w:t xml:space="preserve"> </w:t>
      </w:r>
      <w:r w:rsidR="00815905">
        <w:rPr>
          <w:rFonts w:ascii="Garamond" w:hAnsi="Garamond"/>
          <w:b/>
          <w:bCs/>
        </w:rPr>
        <w:t xml:space="preserve">The capacity building and mentoring efforts by CQII will conclude by the end of 2019 with the hope that the </w:t>
      </w:r>
      <w:r w:rsidR="00815905" w:rsidRPr="00815905">
        <w:rPr>
          <w:rFonts w:ascii="Garamond" w:hAnsi="Garamond"/>
          <w:b/>
          <w:bCs/>
        </w:rPr>
        <w:t>CQII Leadership Program</w:t>
      </w:r>
      <w:r w:rsidR="00815905">
        <w:rPr>
          <w:rFonts w:ascii="Garamond" w:hAnsi="Garamond"/>
          <w:b/>
          <w:bCs/>
        </w:rPr>
        <w:t xml:space="preserve"> participants will continue their efforts in 2020</w:t>
      </w:r>
      <w:bookmarkStart w:id="0" w:name="_GoBack"/>
      <w:bookmarkEnd w:id="0"/>
      <w:r w:rsidR="00815905">
        <w:rPr>
          <w:rFonts w:ascii="Garamond" w:hAnsi="Garamond"/>
          <w:b/>
          <w:bCs/>
        </w:rPr>
        <w:t xml:space="preserve"> and beyond. </w:t>
      </w:r>
    </w:p>
    <w:p w14:paraId="67F6CDF4" w14:textId="77777777" w:rsidR="00856C73" w:rsidRPr="00856C73" w:rsidRDefault="00856C73" w:rsidP="00856C73">
      <w:pPr>
        <w:rPr>
          <w:rFonts w:ascii="Garamond" w:hAnsi="Garamond"/>
          <w:bCs/>
        </w:rPr>
      </w:pPr>
    </w:p>
    <w:p w14:paraId="07539FCD" w14:textId="38293809" w:rsidR="00856C73" w:rsidRPr="00587280" w:rsidRDefault="00856C73" w:rsidP="00856C73">
      <w:pPr>
        <w:rPr>
          <w:rFonts w:ascii="Garamond" w:hAnsi="Garamond"/>
          <w:sz w:val="22"/>
          <w:szCs w:val="22"/>
        </w:rPr>
      </w:pPr>
      <w:r w:rsidRPr="00587280">
        <w:rPr>
          <w:rFonts w:ascii="Garamond" w:hAnsi="Garamond"/>
          <w:b/>
          <w:bCs/>
        </w:rPr>
        <w:t>The General Concept:</w:t>
      </w:r>
      <w:r w:rsidRPr="00587280">
        <w:rPr>
          <w:rFonts w:ascii="Garamond" w:hAnsi="Garamond"/>
        </w:rPr>
        <w:t xml:space="preserve"> Recruit 1-2 </w:t>
      </w:r>
      <w:r w:rsidR="00667F5E">
        <w:rPr>
          <w:rFonts w:ascii="Garamond" w:hAnsi="Garamond"/>
        </w:rPr>
        <w:t xml:space="preserve">Collaborative participants </w:t>
      </w:r>
      <w:r w:rsidRPr="00587280">
        <w:rPr>
          <w:rFonts w:ascii="Garamond" w:hAnsi="Garamond"/>
        </w:rPr>
        <w:t xml:space="preserve">per </w:t>
      </w:r>
      <w:r w:rsidR="00667F5E">
        <w:rPr>
          <w:rFonts w:ascii="Garamond" w:hAnsi="Garamond"/>
        </w:rPr>
        <w:t>subpopulation-specific A</w:t>
      </w:r>
      <w:r w:rsidRPr="00587280">
        <w:rPr>
          <w:rFonts w:ascii="Garamond" w:hAnsi="Garamond"/>
        </w:rPr>
        <w:t xml:space="preserve">ffinity </w:t>
      </w:r>
      <w:r w:rsidR="00667F5E">
        <w:rPr>
          <w:rFonts w:ascii="Garamond" w:hAnsi="Garamond"/>
        </w:rPr>
        <w:t>G</w:t>
      </w:r>
      <w:r w:rsidRPr="00587280">
        <w:rPr>
          <w:rFonts w:ascii="Garamond" w:hAnsi="Garamond"/>
        </w:rPr>
        <w:t xml:space="preserve">roup to be mentored by a faculty member to obtain the </w:t>
      </w:r>
      <w:r w:rsidR="00667F5E">
        <w:rPr>
          <w:rFonts w:ascii="Garamond" w:hAnsi="Garamond"/>
        </w:rPr>
        <w:t xml:space="preserve">necessary </w:t>
      </w:r>
      <w:r w:rsidRPr="00587280">
        <w:rPr>
          <w:rFonts w:ascii="Garamond" w:hAnsi="Garamond"/>
        </w:rPr>
        <w:t xml:space="preserve">skills and capacity to take on the role of an </w:t>
      </w:r>
      <w:r w:rsidR="00667F5E">
        <w:rPr>
          <w:rFonts w:ascii="Garamond" w:hAnsi="Garamond"/>
        </w:rPr>
        <w:t>A</w:t>
      </w:r>
      <w:r w:rsidRPr="00587280">
        <w:rPr>
          <w:rFonts w:ascii="Garamond" w:hAnsi="Garamond"/>
        </w:rPr>
        <w:t xml:space="preserve">ffinity </w:t>
      </w:r>
      <w:r w:rsidR="00667F5E">
        <w:rPr>
          <w:rFonts w:ascii="Garamond" w:hAnsi="Garamond"/>
        </w:rPr>
        <w:t>F</w:t>
      </w:r>
      <w:r w:rsidRPr="00587280">
        <w:rPr>
          <w:rFonts w:ascii="Garamond" w:hAnsi="Garamond"/>
        </w:rPr>
        <w:t xml:space="preserve">aculty member </w:t>
      </w:r>
      <w:r w:rsidR="00667F5E">
        <w:rPr>
          <w:rFonts w:ascii="Garamond" w:hAnsi="Garamond"/>
        </w:rPr>
        <w:t>and co-facilitate upcoming session</w:t>
      </w:r>
      <w:r w:rsidR="00C4640E">
        <w:rPr>
          <w:rFonts w:ascii="Garamond" w:hAnsi="Garamond"/>
        </w:rPr>
        <w:t>s</w:t>
      </w:r>
      <w:r w:rsidR="00667F5E">
        <w:rPr>
          <w:rFonts w:ascii="Garamond" w:hAnsi="Garamond"/>
        </w:rPr>
        <w:t xml:space="preserve">. In addition, all </w:t>
      </w:r>
      <w:r w:rsidR="00357414">
        <w:rPr>
          <w:rFonts w:ascii="Garamond" w:hAnsi="Garamond"/>
        </w:rPr>
        <w:t>participants</w:t>
      </w:r>
      <w:r w:rsidR="00667F5E">
        <w:rPr>
          <w:rFonts w:ascii="Garamond" w:hAnsi="Garamond"/>
        </w:rPr>
        <w:t xml:space="preserve"> </w:t>
      </w:r>
      <w:r w:rsidR="00C4640E">
        <w:rPr>
          <w:rFonts w:ascii="Garamond" w:hAnsi="Garamond"/>
        </w:rPr>
        <w:t xml:space="preserve">across all groups </w:t>
      </w:r>
      <w:r w:rsidR="00667F5E">
        <w:rPr>
          <w:rFonts w:ascii="Garamond" w:hAnsi="Garamond"/>
        </w:rPr>
        <w:t xml:space="preserve">will join monthly </w:t>
      </w:r>
      <w:r w:rsidR="00C4640E">
        <w:rPr>
          <w:rFonts w:ascii="Garamond" w:hAnsi="Garamond"/>
        </w:rPr>
        <w:t xml:space="preserve">60-min </w:t>
      </w:r>
      <w:r w:rsidR="00667F5E">
        <w:rPr>
          <w:rFonts w:ascii="Garamond" w:hAnsi="Garamond"/>
        </w:rPr>
        <w:t>sessions that are facilitated by CQII staff to prepare them for upcoming sessions and share their experiences with other</w:t>
      </w:r>
      <w:r w:rsidR="00357414">
        <w:rPr>
          <w:rFonts w:ascii="Garamond" w:hAnsi="Garamond"/>
        </w:rPr>
        <w:t>s</w:t>
      </w:r>
      <w:r w:rsidR="00667F5E">
        <w:rPr>
          <w:rFonts w:ascii="Garamond" w:hAnsi="Garamond"/>
        </w:rPr>
        <w:t>.</w:t>
      </w:r>
      <w:r w:rsidRPr="00587280">
        <w:rPr>
          <w:rFonts w:ascii="Garamond" w:hAnsi="Garamond"/>
        </w:rPr>
        <w:t xml:space="preserve"> </w:t>
      </w:r>
    </w:p>
    <w:p w14:paraId="2E263372" w14:textId="77777777" w:rsidR="00856C73" w:rsidRPr="00587280" w:rsidRDefault="00856C73" w:rsidP="00856C73">
      <w:pPr>
        <w:rPr>
          <w:rFonts w:ascii="Garamond" w:hAnsi="Garamond"/>
        </w:rPr>
      </w:pPr>
      <w:r w:rsidRPr="00587280">
        <w:rPr>
          <w:rFonts w:ascii="Garamond" w:hAnsi="Garamond"/>
        </w:rPr>
        <w:t> </w:t>
      </w:r>
    </w:p>
    <w:p w14:paraId="0A906A31" w14:textId="0E184664" w:rsidR="00856C73" w:rsidRPr="00587280" w:rsidRDefault="00856C73" w:rsidP="00856C73">
      <w:pPr>
        <w:rPr>
          <w:rFonts w:ascii="Garamond" w:hAnsi="Garamond"/>
        </w:rPr>
      </w:pPr>
      <w:r w:rsidRPr="00587280">
        <w:rPr>
          <w:rFonts w:ascii="Garamond" w:hAnsi="Garamond"/>
          <w:b/>
          <w:bCs/>
        </w:rPr>
        <w:t>Eligibility:</w:t>
      </w:r>
      <w:r w:rsidRPr="00587280">
        <w:rPr>
          <w:rFonts w:ascii="Garamond" w:hAnsi="Garamond"/>
        </w:rPr>
        <w:t xml:space="preserve"> An</w:t>
      </w:r>
      <w:r w:rsidR="00C4640E">
        <w:rPr>
          <w:rFonts w:ascii="Garamond" w:hAnsi="Garamond"/>
        </w:rPr>
        <w:t>y</w:t>
      </w:r>
      <w:r w:rsidRPr="00587280">
        <w:rPr>
          <w:rFonts w:ascii="Garamond" w:hAnsi="Garamond"/>
        </w:rPr>
        <w:t xml:space="preserve"> participant</w:t>
      </w:r>
      <w:r w:rsidR="00C4640E">
        <w:rPr>
          <w:rFonts w:ascii="Garamond" w:hAnsi="Garamond"/>
        </w:rPr>
        <w:t xml:space="preserve"> who is actively participating in the Collaborative</w:t>
      </w:r>
      <w:r w:rsidRPr="00587280">
        <w:rPr>
          <w:rFonts w:ascii="Garamond" w:hAnsi="Garamond"/>
        </w:rPr>
        <w:t xml:space="preserve">, </w:t>
      </w:r>
      <w:r w:rsidR="00856F51">
        <w:rPr>
          <w:rFonts w:ascii="Garamond" w:hAnsi="Garamond"/>
        </w:rPr>
        <w:t xml:space="preserve">is </w:t>
      </w:r>
      <w:r w:rsidRPr="00587280">
        <w:rPr>
          <w:rFonts w:ascii="Garamond" w:hAnsi="Garamond"/>
        </w:rPr>
        <w:t xml:space="preserve">knowledgeable of the </w:t>
      </w:r>
      <w:r w:rsidR="00856F51">
        <w:rPr>
          <w:rFonts w:ascii="Garamond" w:hAnsi="Garamond"/>
        </w:rPr>
        <w:t>C</w:t>
      </w:r>
      <w:r w:rsidRPr="00587280">
        <w:rPr>
          <w:rFonts w:ascii="Garamond" w:hAnsi="Garamond"/>
        </w:rPr>
        <w:t xml:space="preserve">ollaborative </w:t>
      </w:r>
      <w:r w:rsidR="00856F51">
        <w:rPr>
          <w:rFonts w:ascii="Garamond" w:hAnsi="Garamond"/>
        </w:rPr>
        <w:t xml:space="preserve">(e.g., </w:t>
      </w:r>
      <w:r w:rsidRPr="00587280">
        <w:rPr>
          <w:rFonts w:ascii="Garamond" w:hAnsi="Garamond"/>
        </w:rPr>
        <w:t xml:space="preserve">mission, expectations, </w:t>
      </w:r>
      <w:r w:rsidR="00856F51">
        <w:rPr>
          <w:rFonts w:ascii="Garamond" w:hAnsi="Garamond"/>
        </w:rPr>
        <w:t xml:space="preserve">tools), has </w:t>
      </w:r>
      <w:r w:rsidRPr="00587280">
        <w:rPr>
          <w:rFonts w:ascii="Garamond" w:hAnsi="Garamond"/>
        </w:rPr>
        <w:t xml:space="preserve">informal leadership skills and </w:t>
      </w:r>
      <w:r w:rsidR="00856F51">
        <w:rPr>
          <w:rFonts w:ascii="Garamond" w:hAnsi="Garamond"/>
        </w:rPr>
        <w:t xml:space="preserve">strong </w:t>
      </w:r>
      <w:r w:rsidRPr="00587280">
        <w:rPr>
          <w:rFonts w:ascii="Garamond" w:hAnsi="Garamond"/>
        </w:rPr>
        <w:t>facilitation skills to run a group</w:t>
      </w:r>
      <w:r w:rsidR="00856F51">
        <w:rPr>
          <w:rFonts w:ascii="Garamond" w:hAnsi="Garamond"/>
        </w:rPr>
        <w:t>, and has a strong QI background</w:t>
      </w:r>
      <w:r w:rsidRPr="00587280">
        <w:rPr>
          <w:rFonts w:ascii="Garamond" w:hAnsi="Garamond"/>
        </w:rPr>
        <w:t xml:space="preserve">. </w:t>
      </w:r>
    </w:p>
    <w:p w14:paraId="6146A21B" w14:textId="77777777" w:rsidR="00856C73" w:rsidRPr="00587280" w:rsidRDefault="00856C73" w:rsidP="00856C73">
      <w:pPr>
        <w:rPr>
          <w:rFonts w:ascii="Garamond" w:hAnsi="Garamond"/>
        </w:rPr>
      </w:pPr>
      <w:r w:rsidRPr="00587280">
        <w:rPr>
          <w:rFonts w:ascii="Garamond" w:hAnsi="Garamond"/>
        </w:rPr>
        <w:t> </w:t>
      </w:r>
    </w:p>
    <w:p w14:paraId="7705858B" w14:textId="77777777" w:rsidR="00856F51" w:rsidRDefault="00856C73" w:rsidP="00856C73">
      <w:pPr>
        <w:rPr>
          <w:rFonts w:ascii="Garamond" w:hAnsi="Garamond"/>
        </w:rPr>
      </w:pPr>
      <w:r w:rsidRPr="00587280">
        <w:rPr>
          <w:rFonts w:ascii="Garamond" w:hAnsi="Garamond"/>
          <w:b/>
          <w:bCs/>
        </w:rPr>
        <w:t>Time Commitment:</w:t>
      </w:r>
      <w:r w:rsidRPr="00587280">
        <w:rPr>
          <w:rFonts w:ascii="Garamond" w:hAnsi="Garamond"/>
        </w:rPr>
        <w:t xml:space="preserve"> </w:t>
      </w:r>
    </w:p>
    <w:p w14:paraId="6DC5CA82" w14:textId="0B9DE816" w:rsidR="00856C73" w:rsidRDefault="00856F51" w:rsidP="00856F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Affinity Session: twice </w:t>
      </w:r>
      <w:r w:rsidR="00856C73" w:rsidRPr="00357414">
        <w:rPr>
          <w:rFonts w:ascii="Garamond" w:hAnsi="Garamond"/>
        </w:rPr>
        <w:t xml:space="preserve">a month for one hour + one hour of prep time before each </w:t>
      </w:r>
      <w:r>
        <w:rPr>
          <w:rFonts w:ascii="Garamond" w:hAnsi="Garamond"/>
        </w:rPr>
        <w:t>Affinity S</w:t>
      </w:r>
      <w:r w:rsidR="00856C73" w:rsidRPr="00357414">
        <w:rPr>
          <w:rFonts w:ascii="Garamond" w:hAnsi="Garamond"/>
        </w:rPr>
        <w:t xml:space="preserve">ession (e.g. join the </w:t>
      </w:r>
      <w:r>
        <w:rPr>
          <w:rFonts w:ascii="Garamond" w:hAnsi="Garamond"/>
        </w:rPr>
        <w:t>A</w:t>
      </w:r>
      <w:r w:rsidR="00856C73" w:rsidRPr="00357414">
        <w:rPr>
          <w:rFonts w:ascii="Garamond" w:hAnsi="Garamond"/>
        </w:rPr>
        <w:t xml:space="preserve">ffinity </w:t>
      </w:r>
      <w:r>
        <w:rPr>
          <w:rFonts w:ascii="Garamond" w:hAnsi="Garamond"/>
        </w:rPr>
        <w:t>S</w:t>
      </w:r>
      <w:r w:rsidR="00856C73" w:rsidRPr="00357414">
        <w:rPr>
          <w:rFonts w:ascii="Garamond" w:hAnsi="Garamond"/>
        </w:rPr>
        <w:t>ession 20 minutes early and stay on after for a debrief session)</w:t>
      </w:r>
    </w:p>
    <w:p w14:paraId="39DD1363" w14:textId="6054C682" w:rsidR="00856F51" w:rsidRDefault="00357414" w:rsidP="00856F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Networking</w:t>
      </w:r>
      <w:r w:rsidR="00856F51">
        <w:rPr>
          <w:rFonts w:ascii="Garamond" w:hAnsi="Garamond"/>
        </w:rPr>
        <w:t xml:space="preserve"> Session: once a month for one hour to learn more about the Collaborative and debrief their Affinity Sessions. </w:t>
      </w:r>
    </w:p>
    <w:p w14:paraId="7B346FD6" w14:textId="25E85AEB" w:rsidR="00856F51" w:rsidRDefault="00856F51" w:rsidP="00856F51">
      <w:pPr>
        <w:rPr>
          <w:rFonts w:ascii="Garamond" w:hAnsi="Garamond"/>
        </w:rPr>
      </w:pPr>
    </w:p>
    <w:p w14:paraId="5DF4BF2A" w14:textId="0CB2E441" w:rsidR="00856F51" w:rsidRDefault="00856F51" w:rsidP="00856F51">
      <w:pPr>
        <w:rPr>
          <w:rFonts w:ascii="Garamond" w:hAnsi="Garamond"/>
        </w:rPr>
      </w:pPr>
      <w:r w:rsidRPr="00357414">
        <w:rPr>
          <w:rFonts w:ascii="Garamond" w:hAnsi="Garamond"/>
          <w:b/>
        </w:rPr>
        <w:t>Selection Process</w:t>
      </w:r>
      <w:r>
        <w:rPr>
          <w:rFonts w:ascii="Garamond" w:hAnsi="Garamond"/>
        </w:rPr>
        <w:t xml:space="preserve">: All applications need to complete an online nomination form to indicate their interest. Based on the submitted applications, CQII will determine the </w:t>
      </w:r>
      <w:r w:rsidRPr="00587280">
        <w:rPr>
          <w:rFonts w:ascii="Garamond" w:hAnsi="Garamond"/>
        </w:rPr>
        <w:t xml:space="preserve">1-2 </w:t>
      </w:r>
      <w:r w:rsidR="00357414">
        <w:rPr>
          <w:rFonts w:ascii="Garamond" w:hAnsi="Garamond"/>
        </w:rPr>
        <w:t>individuals</w:t>
      </w:r>
      <w:r>
        <w:rPr>
          <w:rFonts w:ascii="Garamond" w:hAnsi="Garamond"/>
        </w:rPr>
        <w:t xml:space="preserve"> </w:t>
      </w:r>
      <w:r w:rsidRPr="00587280">
        <w:rPr>
          <w:rFonts w:ascii="Garamond" w:hAnsi="Garamond"/>
        </w:rPr>
        <w:t xml:space="preserve">per </w:t>
      </w:r>
      <w:r>
        <w:rPr>
          <w:rFonts w:ascii="Garamond" w:hAnsi="Garamond"/>
        </w:rPr>
        <w:t>subpopulation-specific A</w:t>
      </w:r>
      <w:r w:rsidRPr="00587280">
        <w:rPr>
          <w:rFonts w:ascii="Garamond" w:hAnsi="Garamond"/>
        </w:rPr>
        <w:t xml:space="preserve">ffinity </w:t>
      </w:r>
      <w:r>
        <w:rPr>
          <w:rFonts w:ascii="Garamond" w:hAnsi="Garamond"/>
        </w:rPr>
        <w:t>G</w:t>
      </w:r>
      <w:r w:rsidRPr="00587280">
        <w:rPr>
          <w:rFonts w:ascii="Garamond" w:hAnsi="Garamond"/>
        </w:rPr>
        <w:t>roup</w:t>
      </w:r>
      <w:r>
        <w:rPr>
          <w:rFonts w:ascii="Garamond" w:hAnsi="Garamond"/>
        </w:rPr>
        <w:t xml:space="preserve"> in collaboration with the Collaborative Planning Group.</w:t>
      </w:r>
    </w:p>
    <w:p w14:paraId="79271277" w14:textId="6AFC4847" w:rsidR="00856F51" w:rsidRDefault="00856F51" w:rsidP="00856F51">
      <w:pPr>
        <w:rPr>
          <w:rFonts w:ascii="Garamond" w:hAnsi="Garamond"/>
        </w:rPr>
      </w:pPr>
    </w:p>
    <w:p w14:paraId="6B6DBF1B" w14:textId="374EE5FB" w:rsidR="00856F51" w:rsidRPr="00357414" w:rsidRDefault="00856F51">
      <w:pPr>
        <w:rPr>
          <w:rFonts w:ascii="Garamond" w:hAnsi="Garamond"/>
        </w:rPr>
      </w:pPr>
      <w:r w:rsidRPr="00357414">
        <w:rPr>
          <w:rFonts w:ascii="Garamond" w:hAnsi="Garamond"/>
          <w:b/>
        </w:rPr>
        <w:t>Timing</w:t>
      </w:r>
      <w:r>
        <w:rPr>
          <w:rFonts w:ascii="Garamond" w:hAnsi="Garamond"/>
        </w:rPr>
        <w:t xml:space="preserve">: CQII hopes to launch this program in April 2019 to ensure that the </w:t>
      </w:r>
      <w:r w:rsidR="00357414">
        <w:rPr>
          <w:rFonts w:ascii="Garamond" w:hAnsi="Garamond"/>
        </w:rPr>
        <w:t>accepted applicants</w:t>
      </w:r>
      <w:r>
        <w:rPr>
          <w:rFonts w:ascii="Garamond" w:hAnsi="Garamond"/>
        </w:rPr>
        <w:t xml:space="preserve"> are fully trained and gain the necessary capacity </w:t>
      </w:r>
      <w:r w:rsidR="00357414">
        <w:rPr>
          <w:rFonts w:ascii="Garamond" w:hAnsi="Garamond"/>
        </w:rPr>
        <w:t>until</w:t>
      </w:r>
      <w:r>
        <w:rPr>
          <w:rFonts w:ascii="Garamond" w:hAnsi="Garamond"/>
        </w:rPr>
        <w:t xml:space="preserve"> December 2019. </w:t>
      </w:r>
    </w:p>
    <w:p w14:paraId="727283C2" w14:textId="73F4FE5D" w:rsidR="00667F5E" w:rsidRDefault="00667F5E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F454DBC" w14:textId="76EC3390" w:rsidR="00667F5E" w:rsidRDefault="00667F5E" w:rsidP="00667F5E">
      <w:pPr>
        <w:jc w:val="center"/>
        <w:rPr>
          <w:rFonts w:ascii="Garamond" w:hAnsi="Garamond"/>
          <w:b/>
          <w:sz w:val="34"/>
          <w:szCs w:val="34"/>
        </w:rPr>
      </w:pPr>
      <w:r w:rsidRPr="00856C73">
        <w:rPr>
          <w:rFonts w:ascii="Garamond" w:hAnsi="Garamond"/>
          <w:b/>
          <w:sz w:val="34"/>
          <w:szCs w:val="34"/>
        </w:rPr>
        <w:lastRenderedPageBreak/>
        <w:t xml:space="preserve">CQII Leadership </w:t>
      </w:r>
      <w:r w:rsidR="00357414">
        <w:rPr>
          <w:rFonts w:ascii="Garamond" w:hAnsi="Garamond"/>
          <w:b/>
          <w:sz w:val="34"/>
          <w:szCs w:val="34"/>
        </w:rPr>
        <w:t>Program</w:t>
      </w:r>
      <w:r w:rsidRPr="00856C73">
        <w:rPr>
          <w:rFonts w:ascii="Garamond" w:hAnsi="Garamond"/>
          <w:b/>
          <w:sz w:val="34"/>
          <w:szCs w:val="34"/>
        </w:rPr>
        <w:t xml:space="preserve"> Application</w:t>
      </w:r>
    </w:p>
    <w:p w14:paraId="18CF34F1" w14:textId="77777777" w:rsidR="00856C73" w:rsidRDefault="00856C73" w:rsidP="00856C73">
      <w:pPr>
        <w:rPr>
          <w:rFonts w:ascii="Garamond" w:hAnsi="Garamond"/>
          <w:b/>
        </w:rPr>
      </w:pPr>
    </w:p>
    <w:p w14:paraId="3EA1CEA3" w14:textId="32097BE0" w:rsidR="00856C73" w:rsidRDefault="00856C73" w:rsidP="0085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Application</w:t>
      </w:r>
    </w:p>
    <w:p w14:paraId="54CE87C2" w14:textId="77777777" w:rsidR="00856F51" w:rsidRDefault="00856F51" w:rsidP="00856C73">
      <w:pPr>
        <w:rPr>
          <w:rFonts w:ascii="Garamond" w:hAnsi="Garamond"/>
          <w:b/>
          <w:color w:val="4472C4" w:themeColor="accent1"/>
        </w:rPr>
      </w:pPr>
    </w:p>
    <w:p w14:paraId="193A9052" w14:textId="4539C886" w:rsidR="00756681" w:rsidRPr="00756681" w:rsidRDefault="00756681" w:rsidP="00856C73">
      <w:pPr>
        <w:rPr>
          <w:rFonts w:ascii="Garamond" w:hAnsi="Garamond"/>
          <w:b/>
          <w:color w:val="4472C4" w:themeColor="accent1"/>
        </w:rPr>
      </w:pPr>
      <w:r w:rsidRPr="00756681">
        <w:rPr>
          <w:rFonts w:ascii="Garamond" w:hAnsi="Garamond"/>
          <w:b/>
          <w:color w:val="4472C4" w:themeColor="accent1"/>
        </w:rPr>
        <w:t xml:space="preserve">Section A: Applicant Information </w:t>
      </w:r>
    </w:p>
    <w:p w14:paraId="361C1F55" w14:textId="77777777" w:rsidR="00756681" w:rsidRDefault="00756681" w:rsidP="00856C73">
      <w:pPr>
        <w:rPr>
          <w:rFonts w:ascii="Garamond" w:hAnsi="Garamond"/>
          <w:b/>
        </w:rPr>
      </w:pPr>
    </w:p>
    <w:p w14:paraId="03A62CC0" w14:textId="5965EC03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Applicant Name: ______________________________________________________________</w:t>
      </w:r>
    </w:p>
    <w:p w14:paraId="25150F17" w14:textId="77777777" w:rsidR="00756681" w:rsidRDefault="00756681" w:rsidP="00856C73">
      <w:pPr>
        <w:rPr>
          <w:rFonts w:ascii="Garamond" w:hAnsi="Garamond"/>
          <w:b/>
        </w:rPr>
      </w:pPr>
    </w:p>
    <w:p w14:paraId="491AC9A8" w14:textId="76BF5461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Applicant Pronouns: ___________________________________________________________</w:t>
      </w:r>
    </w:p>
    <w:p w14:paraId="34A78110" w14:textId="77777777" w:rsidR="00756681" w:rsidRDefault="00756681" w:rsidP="00856C73">
      <w:pPr>
        <w:rPr>
          <w:rFonts w:ascii="Garamond" w:hAnsi="Garamond"/>
          <w:b/>
        </w:rPr>
      </w:pPr>
    </w:p>
    <w:p w14:paraId="0976705B" w14:textId="33F0B6F4" w:rsidR="00756681" w:rsidRDefault="00756681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Title/Position: ________________________________________________________________</w:t>
      </w:r>
    </w:p>
    <w:p w14:paraId="72AB9145" w14:textId="77777777" w:rsidR="00756681" w:rsidRDefault="00756681" w:rsidP="00856C73">
      <w:pPr>
        <w:rPr>
          <w:rFonts w:ascii="Garamond" w:hAnsi="Garamond"/>
          <w:b/>
        </w:rPr>
      </w:pPr>
    </w:p>
    <w:p w14:paraId="5EE328DE" w14:textId="190F1529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Organization/Agency: __________________________________________________________</w:t>
      </w:r>
    </w:p>
    <w:p w14:paraId="49B0EEA9" w14:textId="77777777" w:rsidR="00756681" w:rsidRDefault="00756681" w:rsidP="00856C73">
      <w:pPr>
        <w:rPr>
          <w:rFonts w:ascii="Garamond" w:hAnsi="Garamond"/>
          <w:b/>
        </w:rPr>
      </w:pPr>
    </w:p>
    <w:p w14:paraId="2EADE2E0" w14:textId="3AF0F9EE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RWHAP Funded Part: (   ) Part A (   ) Part B (   ) Part C (   ) Part D (   ) Part F </w:t>
      </w:r>
    </w:p>
    <w:p w14:paraId="303A66DC" w14:textId="77777777" w:rsidR="00756681" w:rsidRDefault="00756681" w:rsidP="00756681">
      <w:pPr>
        <w:rPr>
          <w:rFonts w:ascii="Garamond" w:hAnsi="Garamond"/>
          <w:b/>
        </w:rPr>
      </w:pPr>
    </w:p>
    <w:p w14:paraId="10F98501" w14:textId="43DD4E70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Affinity Group in the end+disparities ECHO </w:t>
      </w:r>
      <w:r w:rsidR="00856F51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ollaborative: ___________________________</w:t>
      </w:r>
    </w:p>
    <w:p w14:paraId="59065B2A" w14:textId="77777777" w:rsidR="00756681" w:rsidRDefault="00756681" w:rsidP="00856C73">
      <w:pPr>
        <w:rPr>
          <w:rFonts w:ascii="Garamond" w:hAnsi="Garamond"/>
          <w:b/>
        </w:rPr>
      </w:pPr>
    </w:p>
    <w:p w14:paraId="05CE4B71" w14:textId="1C16EC3E" w:rsidR="00756681" w:rsidRDefault="00756681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Regional Group in the end+disparities ECHO </w:t>
      </w:r>
      <w:r w:rsidR="00856F51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>ollaborative: __________________________</w:t>
      </w:r>
    </w:p>
    <w:p w14:paraId="44285AD5" w14:textId="77777777" w:rsidR="00756681" w:rsidRDefault="00756681" w:rsidP="00856C73">
      <w:pPr>
        <w:rPr>
          <w:rFonts w:ascii="Garamond" w:hAnsi="Garamond"/>
          <w:b/>
        </w:rPr>
      </w:pPr>
    </w:p>
    <w:p w14:paraId="1F007EFE" w14:textId="5B3178A4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Email Address: ________________________________________________________________</w:t>
      </w:r>
    </w:p>
    <w:p w14:paraId="651A438B" w14:textId="77777777" w:rsidR="00756681" w:rsidRDefault="00756681" w:rsidP="00856C73">
      <w:pPr>
        <w:rPr>
          <w:rFonts w:ascii="Garamond" w:hAnsi="Garamond"/>
          <w:b/>
        </w:rPr>
      </w:pPr>
    </w:p>
    <w:p w14:paraId="26662167" w14:textId="2EB15BC4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Phone Number: _______________________________________________________________</w:t>
      </w:r>
    </w:p>
    <w:p w14:paraId="3D5B6B12" w14:textId="77777777" w:rsidR="00756681" w:rsidRDefault="00756681" w:rsidP="00856C73">
      <w:pPr>
        <w:rPr>
          <w:rFonts w:ascii="Garamond" w:hAnsi="Garamond"/>
          <w:b/>
        </w:rPr>
      </w:pPr>
    </w:p>
    <w:p w14:paraId="3A182A39" w14:textId="77276FA5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Race/Ethnicity: _______________________________________________________________</w:t>
      </w:r>
    </w:p>
    <w:p w14:paraId="3EC9D7EC" w14:textId="77777777" w:rsidR="00756681" w:rsidRDefault="00756681" w:rsidP="00856C73">
      <w:pPr>
        <w:rPr>
          <w:rFonts w:ascii="Garamond" w:hAnsi="Garamond"/>
          <w:b/>
        </w:rPr>
      </w:pPr>
    </w:p>
    <w:p w14:paraId="22D3F125" w14:textId="6FEADD76" w:rsidR="00856C73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Gender: ______________________________________________________________________</w:t>
      </w:r>
    </w:p>
    <w:p w14:paraId="6A9E0215" w14:textId="77777777" w:rsidR="00E47B08" w:rsidRDefault="00E47B08" w:rsidP="00856C73">
      <w:pPr>
        <w:rPr>
          <w:rFonts w:ascii="Garamond" w:hAnsi="Garamond"/>
          <w:b/>
          <w:color w:val="4472C4" w:themeColor="accent1"/>
        </w:rPr>
      </w:pPr>
    </w:p>
    <w:p w14:paraId="30F73AB2" w14:textId="5841C9AD" w:rsidR="00E47B08" w:rsidRDefault="00E47B08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How do you rate your individual QI capacity on a scale from 1 (beginner) to 5 (expert)? ___</w:t>
      </w:r>
    </w:p>
    <w:p w14:paraId="6EE2E336" w14:textId="546BE3F8" w:rsidR="00E47B08" w:rsidRDefault="00E47B08" w:rsidP="00856C73">
      <w:pPr>
        <w:rPr>
          <w:rFonts w:ascii="Garamond" w:hAnsi="Garamond"/>
          <w:b/>
        </w:rPr>
      </w:pPr>
    </w:p>
    <w:p w14:paraId="38642E9B" w14:textId="0AD5753A" w:rsidR="00E47B08" w:rsidRDefault="00E47B08" w:rsidP="00E47B08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do you rate your </w:t>
      </w:r>
      <w:r w:rsidR="0013353D">
        <w:rPr>
          <w:rFonts w:ascii="Garamond" w:hAnsi="Garamond"/>
          <w:b/>
        </w:rPr>
        <w:t xml:space="preserve">level of understanding of the Collaborative activities, tools, and expectations </w:t>
      </w:r>
      <w:r>
        <w:rPr>
          <w:rFonts w:ascii="Garamond" w:hAnsi="Garamond"/>
          <w:b/>
        </w:rPr>
        <w:t>on a scale from 1 (beginner) to 5 (expert)? ___</w:t>
      </w:r>
    </w:p>
    <w:p w14:paraId="4A1590E3" w14:textId="77777777" w:rsidR="00E47B08" w:rsidRDefault="00E47B08" w:rsidP="00856C73">
      <w:pPr>
        <w:rPr>
          <w:rFonts w:ascii="Garamond" w:hAnsi="Garamond"/>
          <w:b/>
        </w:rPr>
      </w:pPr>
    </w:p>
    <w:p w14:paraId="48ADD77E" w14:textId="1793827A" w:rsidR="00756681" w:rsidRPr="00756681" w:rsidRDefault="00756681" w:rsidP="00856C73">
      <w:pPr>
        <w:rPr>
          <w:rFonts w:ascii="Garamond" w:hAnsi="Garamond"/>
          <w:b/>
          <w:color w:val="4472C4" w:themeColor="accent1"/>
        </w:rPr>
      </w:pPr>
      <w:r w:rsidRPr="00756681">
        <w:rPr>
          <w:rFonts w:ascii="Garamond" w:hAnsi="Garamond"/>
          <w:b/>
          <w:color w:val="4472C4" w:themeColor="accent1"/>
        </w:rPr>
        <w:t xml:space="preserve">Section B: Indication of Commitment </w:t>
      </w:r>
    </w:p>
    <w:p w14:paraId="52851B3A" w14:textId="77777777" w:rsidR="00756681" w:rsidRDefault="00756681" w:rsidP="00856C73">
      <w:pPr>
        <w:rPr>
          <w:rFonts w:ascii="Garamond" w:hAnsi="Garamond"/>
          <w:b/>
        </w:rPr>
      </w:pPr>
    </w:p>
    <w:p w14:paraId="22003357" w14:textId="285C6A61" w:rsidR="00756681" w:rsidRDefault="00856C73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Applicant Commitment: </w:t>
      </w:r>
      <w:r w:rsidRPr="00756681">
        <w:rPr>
          <w:rFonts w:ascii="Garamond" w:hAnsi="Garamond"/>
        </w:rPr>
        <w:t xml:space="preserve">I signify that I intent to fully participate in the activities </w:t>
      </w:r>
      <w:r w:rsidR="0013353D">
        <w:rPr>
          <w:rFonts w:ascii="Garamond" w:hAnsi="Garamond"/>
        </w:rPr>
        <w:t xml:space="preserve">of this </w:t>
      </w:r>
      <w:r w:rsidR="00357414">
        <w:rPr>
          <w:rFonts w:ascii="Garamond" w:hAnsi="Garamond"/>
        </w:rPr>
        <w:t>Leadership</w:t>
      </w:r>
      <w:r w:rsidR="0013353D">
        <w:rPr>
          <w:rFonts w:ascii="Garamond" w:hAnsi="Garamond"/>
        </w:rPr>
        <w:t xml:space="preserve"> Program </w:t>
      </w:r>
      <w:r w:rsidRPr="00756681">
        <w:rPr>
          <w:rFonts w:ascii="Garamond" w:hAnsi="Garamond"/>
        </w:rPr>
        <w:t>including: participate in vi</w:t>
      </w:r>
      <w:r w:rsidR="00756681" w:rsidRPr="00756681">
        <w:rPr>
          <w:rFonts w:ascii="Garamond" w:hAnsi="Garamond"/>
        </w:rPr>
        <w:t xml:space="preserve">rtual </w:t>
      </w:r>
      <w:r w:rsidR="00357414">
        <w:rPr>
          <w:rFonts w:ascii="Garamond" w:hAnsi="Garamond"/>
        </w:rPr>
        <w:t>Network</w:t>
      </w:r>
      <w:r w:rsidR="0013353D">
        <w:rPr>
          <w:rFonts w:ascii="Garamond" w:hAnsi="Garamond"/>
        </w:rPr>
        <w:t xml:space="preserve"> Sessions</w:t>
      </w:r>
      <w:r w:rsidR="00756681" w:rsidRPr="00756681">
        <w:rPr>
          <w:rFonts w:ascii="Garamond" w:hAnsi="Garamond"/>
        </w:rPr>
        <w:t xml:space="preserve">, complete </w:t>
      </w:r>
      <w:r w:rsidR="0013353D">
        <w:rPr>
          <w:rFonts w:ascii="Garamond" w:hAnsi="Garamond"/>
        </w:rPr>
        <w:t>participate in the Affinity Sessions</w:t>
      </w:r>
      <w:r w:rsidR="00756681" w:rsidRPr="00756681">
        <w:rPr>
          <w:rFonts w:ascii="Garamond" w:hAnsi="Garamond"/>
        </w:rPr>
        <w:t xml:space="preserve">, and </w:t>
      </w:r>
      <w:r w:rsidR="0013353D">
        <w:rPr>
          <w:rFonts w:ascii="Garamond" w:hAnsi="Garamond"/>
        </w:rPr>
        <w:t xml:space="preserve">continue to </w:t>
      </w:r>
      <w:r w:rsidR="00756681" w:rsidRPr="00756681">
        <w:rPr>
          <w:rFonts w:ascii="Garamond" w:hAnsi="Garamond"/>
        </w:rPr>
        <w:t xml:space="preserve">partake in </w:t>
      </w:r>
      <w:r w:rsidR="0013353D">
        <w:rPr>
          <w:rFonts w:ascii="Garamond" w:hAnsi="Garamond"/>
        </w:rPr>
        <w:t xml:space="preserve">all </w:t>
      </w:r>
      <w:r w:rsidR="00756681" w:rsidRPr="00756681">
        <w:rPr>
          <w:rFonts w:ascii="Garamond" w:hAnsi="Garamond"/>
        </w:rPr>
        <w:t xml:space="preserve">end+disparities ECHO </w:t>
      </w:r>
      <w:r w:rsidR="0013353D">
        <w:rPr>
          <w:rFonts w:ascii="Garamond" w:hAnsi="Garamond"/>
        </w:rPr>
        <w:t>C</w:t>
      </w:r>
      <w:r w:rsidR="00756681" w:rsidRPr="00756681">
        <w:rPr>
          <w:rFonts w:ascii="Garamond" w:hAnsi="Garamond"/>
        </w:rPr>
        <w:t>ollaborative activities.</w:t>
      </w:r>
      <w:r w:rsidR="00756681">
        <w:rPr>
          <w:rFonts w:ascii="Garamond" w:hAnsi="Garamond"/>
          <w:b/>
        </w:rPr>
        <w:t xml:space="preserve"> </w:t>
      </w:r>
    </w:p>
    <w:p w14:paraId="2ED2D6ED" w14:textId="77777777" w:rsidR="00756681" w:rsidRDefault="00756681" w:rsidP="00856C73">
      <w:pPr>
        <w:rPr>
          <w:rFonts w:ascii="Garamond" w:hAnsi="Garamond"/>
          <w:b/>
        </w:rPr>
      </w:pPr>
    </w:p>
    <w:p w14:paraId="2724E2D2" w14:textId="77777777" w:rsidR="00756681" w:rsidRDefault="00756681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Applicant Signature: ____________________________________________________________</w:t>
      </w:r>
    </w:p>
    <w:p w14:paraId="4A0A8F10" w14:textId="77777777" w:rsidR="00756681" w:rsidRDefault="00756681" w:rsidP="00856C73">
      <w:pPr>
        <w:rPr>
          <w:rFonts w:ascii="Garamond" w:hAnsi="Garamond"/>
          <w:b/>
        </w:rPr>
      </w:pPr>
    </w:p>
    <w:p w14:paraId="38AB0CC6" w14:textId="1BEC0F10" w:rsidR="00756681" w:rsidRDefault="00756681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Date: ________________________________________________________________________</w:t>
      </w:r>
    </w:p>
    <w:p w14:paraId="008676A5" w14:textId="77777777" w:rsidR="00756681" w:rsidRDefault="00756681" w:rsidP="00856C73">
      <w:pPr>
        <w:rPr>
          <w:rFonts w:ascii="Garamond" w:hAnsi="Garamond"/>
          <w:b/>
        </w:rPr>
      </w:pPr>
    </w:p>
    <w:p w14:paraId="4825B35A" w14:textId="1878F267" w:rsidR="00856C73" w:rsidRDefault="00756681" w:rsidP="00856C7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Supervisor Commitment: </w:t>
      </w:r>
      <w:r w:rsidRPr="00756681">
        <w:rPr>
          <w:rFonts w:ascii="Garamond" w:hAnsi="Garamond"/>
        </w:rPr>
        <w:t xml:space="preserve">I signify that I understand the commitment being asked of the staff person I supervise above. If they are selected, I agree to allow them to participate in the activities </w:t>
      </w:r>
      <w:r w:rsidRPr="00756681">
        <w:rPr>
          <w:rFonts w:ascii="Garamond" w:hAnsi="Garamond"/>
        </w:rPr>
        <w:lastRenderedPageBreak/>
        <w:t xml:space="preserve">outlined above. I agree to provide feedback and input to CQII staff regarding the </w:t>
      </w:r>
      <w:r w:rsidR="00357414">
        <w:rPr>
          <w:rFonts w:ascii="Garamond" w:hAnsi="Garamond"/>
        </w:rPr>
        <w:t>Leadership Program</w:t>
      </w:r>
      <w:r w:rsidRPr="00756681">
        <w:rPr>
          <w:rFonts w:ascii="Garamond" w:hAnsi="Garamond"/>
        </w:rPr>
        <w:t xml:space="preserve"> when requested via virtual or electronic survey.</w:t>
      </w:r>
      <w:r>
        <w:rPr>
          <w:rFonts w:ascii="Garamond" w:hAnsi="Garamond"/>
          <w:b/>
        </w:rPr>
        <w:t xml:space="preserve"> </w:t>
      </w:r>
      <w:r w:rsidR="00856C73">
        <w:rPr>
          <w:rFonts w:ascii="Garamond" w:hAnsi="Garamond"/>
          <w:b/>
        </w:rPr>
        <w:t xml:space="preserve"> </w:t>
      </w:r>
    </w:p>
    <w:p w14:paraId="0DF6A678" w14:textId="77777777" w:rsidR="00756681" w:rsidRDefault="00756681" w:rsidP="00756681">
      <w:pPr>
        <w:rPr>
          <w:rFonts w:ascii="Garamond" w:hAnsi="Garamond"/>
          <w:b/>
        </w:rPr>
      </w:pPr>
    </w:p>
    <w:p w14:paraId="119DA2B1" w14:textId="3111ABC0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Supervisor Name: ______________________________________________________________</w:t>
      </w:r>
    </w:p>
    <w:p w14:paraId="29FF04E1" w14:textId="77777777" w:rsidR="00756681" w:rsidRDefault="00756681" w:rsidP="00756681">
      <w:pPr>
        <w:rPr>
          <w:rFonts w:ascii="Garamond" w:hAnsi="Garamond"/>
          <w:b/>
        </w:rPr>
      </w:pPr>
    </w:p>
    <w:p w14:paraId="6068D316" w14:textId="203EF30D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Title/Position: ________________________________________________________________</w:t>
      </w:r>
    </w:p>
    <w:p w14:paraId="1B13265E" w14:textId="77777777" w:rsidR="00756681" w:rsidRDefault="00756681" w:rsidP="00756681">
      <w:pPr>
        <w:rPr>
          <w:rFonts w:ascii="Garamond" w:hAnsi="Garamond"/>
          <w:b/>
        </w:rPr>
      </w:pPr>
    </w:p>
    <w:p w14:paraId="2D3C23C9" w14:textId="376AE655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Email Address: ________________________________________________________________</w:t>
      </w:r>
    </w:p>
    <w:p w14:paraId="314D52F0" w14:textId="77777777" w:rsidR="00756681" w:rsidRDefault="00756681" w:rsidP="00756681">
      <w:pPr>
        <w:rPr>
          <w:rFonts w:ascii="Garamond" w:hAnsi="Garamond"/>
          <w:b/>
        </w:rPr>
      </w:pPr>
    </w:p>
    <w:p w14:paraId="45D59183" w14:textId="48B3B5AC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Phone Number: _______________________________________________________________</w:t>
      </w:r>
    </w:p>
    <w:p w14:paraId="30763EB3" w14:textId="77777777" w:rsidR="00756681" w:rsidRDefault="00756681" w:rsidP="00756681">
      <w:pPr>
        <w:rPr>
          <w:rFonts w:ascii="Garamond" w:hAnsi="Garamond"/>
          <w:b/>
        </w:rPr>
      </w:pPr>
    </w:p>
    <w:p w14:paraId="537157E4" w14:textId="43502BE6" w:rsidR="00756681" w:rsidRDefault="00756681" w:rsidP="00756681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Date: ________________________________________________________________________</w:t>
      </w:r>
    </w:p>
    <w:p w14:paraId="273CA38F" w14:textId="77777777" w:rsidR="00856C73" w:rsidRDefault="00856C73" w:rsidP="00856C73">
      <w:pPr>
        <w:rPr>
          <w:rFonts w:ascii="Garamond" w:hAnsi="Garamond"/>
          <w:b/>
        </w:rPr>
      </w:pPr>
    </w:p>
    <w:p w14:paraId="6AC79B9D" w14:textId="011F56E2" w:rsidR="00856C73" w:rsidRPr="00756681" w:rsidRDefault="00756681" w:rsidP="00856C73">
      <w:pPr>
        <w:rPr>
          <w:rFonts w:ascii="Garamond" w:hAnsi="Garamond"/>
          <w:b/>
          <w:color w:val="4472C4" w:themeColor="accent1"/>
        </w:rPr>
      </w:pPr>
      <w:r w:rsidRPr="00756681">
        <w:rPr>
          <w:rFonts w:ascii="Garamond" w:hAnsi="Garamond"/>
          <w:b/>
          <w:color w:val="4472C4" w:themeColor="accent1"/>
        </w:rPr>
        <w:t>Section C: Statement of Purpose</w:t>
      </w:r>
    </w:p>
    <w:p w14:paraId="763415CD" w14:textId="77777777" w:rsidR="003B442A" w:rsidRDefault="003B442A" w:rsidP="00856C73">
      <w:pPr>
        <w:rPr>
          <w:rFonts w:ascii="Garamond" w:hAnsi="Garamond"/>
        </w:rPr>
      </w:pPr>
    </w:p>
    <w:p w14:paraId="03C24DFC" w14:textId="4AC3C5A9" w:rsidR="00756681" w:rsidRDefault="00756681" w:rsidP="00856C73">
      <w:pPr>
        <w:rPr>
          <w:rFonts w:ascii="Garamond" w:hAnsi="Garamond"/>
        </w:rPr>
      </w:pPr>
      <w:r w:rsidRPr="00756681">
        <w:rPr>
          <w:rFonts w:ascii="Garamond" w:hAnsi="Garamond"/>
        </w:rPr>
        <w:t xml:space="preserve">In 300 words or less, please indicate how your participation in CQII’s </w:t>
      </w:r>
      <w:r w:rsidR="00357414">
        <w:rPr>
          <w:rFonts w:ascii="Garamond" w:hAnsi="Garamond"/>
        </w:rPr>
        <w:t>Leadership</w:t>
      </w:r>
      <w:r w:rsidRPr="00756681">
        <w:rPr>
          <w:rFonts w:ascii="Garamond" w:hAnsi="Garamond"/>
        </w:rPr>
        <w:t xml:space="preserve"> </w:t>
      </w:r>
      <w:r w:rsidR="003B442A">
        <w:rPr>
          <w:rFonts w:ascii="Garamond" w:hAnsi="Garamond"/>
        </w:rPr>
        <w:t xml:space="preserve">Program </w:t>
      </w:r>
      <w:r w:rsidRPr="00756681">
        <w:rPr>
          <w:rFonts w:ascii="Garamond" w:hAnsi="Garamond"/>
        </w:rPr>
        <w:t xml:space="preserve">will enhance your ability to perform your current job and/or grow within your agency. Your statement should include </w:t>
      </w:r>
      <w:r w:rsidR="00A42658">
        <w:rPr>
          <w:rFonts w:ascii="Garamond" w:hAnsi="Garamond"/>
        </w:rPr>
        <w:t>your rationale for participation in this Leadership Program</w:t>
      </w:r>
      <w:r w:rsidRPr="00756681">
        <w:rPr>
          <w:rFonts w:ascii="Garamond" w:hAnsi="Garamond"/>
        </w:rPr>
        <w:t xml:space="preserve">. </w:t>
      </w:r>
    </w:p>
    <w:p w14:paraId="0277E07E" w14:textId="4BEBE9DC" w:rsidR="003B442A" w:rsidRDefault="003B442A" w:rsidP="00856C73">
      <w:pPr>
        <w:rPr>
          <w:rFonts w:ascii="Garamond" w:hAnsi="Garamond"/>
        </w:rPr>
      </w:pPr>
    </w:p>
    <w:p w14:paraId="34777D95" w14:textId="4CFE0C0E" w:rsidR="003B442A" w:rsidRPr="00756681" w:rsidRDefault="003B442A" w:rsidP="00856C73">
      <w:pPr>
        <w:rPr>
          <w:rFonts w:ascii="Garamond" w:hAnsi="Garamond"/>
        </w:rPr>
      </w:pPr>
      <w:r>
        <w:rPr>
          <w:rFonts w:ascii="Garamond" w:hAnsi="Garamond"/>
          <w:b/>
        </w:rPr>
        <w:t>_____________________________________________________________________________</w:t>
      </w:r>
    </w:p>
    <w:p w14:paraId="1B7373B6" w14:textId="77777777" w:rsidR="00756681" w:rsidRDefault="00756681" w:rsidP="00856C73">
      <w:pPr>
        <w:rPr>
          <w:rFonts w:ascii="Garamond" w:hAnsi="Garamond"/>
          <w:b/>
        </w:rPr>
      </w:pPr>
    </w:p>
    <w:p w14:paraId="537FE755" w14:textId="79C8F179" w:rsidR="00756681" w:rsidRPr="00756681" w:rsidRDefault="00756681" w:rsidP="00856C73">
      <w:pPr>
        <w:rPr>
          <w:rFonts w:ascii="Garamond" w:hAnsi="Garamond"/>
          <w:b/>
          <w:color w:val="4472C4" w:themeColor="accent1"/>
        </w:rPr>
      </w:pPr>
      <w:r w:rsidRPr="00756681">
        <w:rPr>
          <w:rFonts w:ascii="Garamond" w:hAnsi="Garamond"/>
          <w:b/>
          <w:color w:val="4472C4" w:themeColor="accent1"/>
        </w:rPr>
        <w:t xml:space="preserve">Section D: Resume or Curriculum Vitae </w:t>
      </w:r>
    </w:p>
    <w:p w14:paraId="64005C21" w14:textId="77777777" w:rsidR="003B442A" w:rsidRDefault="003B442A" w:rsidP="00856C73">
      <w:pPr>
        <w:rPr>
          <w:rFonts w:ascii="Garamond" w:hAnsi="Garamond"/>
        </w:rPr>
      </w:pPr>
    </w:p>
    <w:p w14:paraId="2CE4A7BE" w14:textId="473554BB" w:rsidR="00756681" w:rsidRPr="00756681" w:rsidRDefault="00756681" w:rsidP="00856C73">
      <w:pPr>
        <w:rPr>
          <w:rFonts w:ascii="Garamond" w:hAnsi="Garamond"/>
        </w:rPr>
      </w:pPr>
      <w:r w:rsidRPr="00756681">
        <w:rPr>
          <w:rFonts w:ascii="Garamond" w:hAnsi="Garamond"/>
        </w:rPr>
        <w:t xml:space="preserve">Please attach a current resume or curriculum vitae to the application submission form. </w:t>
      </w:r>
    </w:p>
    <w:p w14:paraId="420F65E4" w14:textId="7E738C3F" w:rsidR="00756681" w:rsidRDefault="00756681" w:rsidP="00856C73">
      <w:pPr>
        <w:rPr>
          <w:rFonts w:ascii="Garamond" w:hAnsi="Garamond"/>
          <w:b/>
        </w:rPr>
      </w:pPr>
    </w:p>
    <w:p w14:paraId="31D85735" w14:textId="53964BB8" w:rsidR="003B442A" w:rsidRDefault="003B442A" w:rsidP="00856C73">
      <w:pPr>
        <w:rPr>
          <w:rFonts w:ascii="Garamond" w:hAnsi="Garamond"/>
          <w:b/>
        </w:rPr>
      </w:pPr>
    </w:p>
    <w:p w14:paraId="47E3A5EA" w14:textId="77777777" w:rsidR="003B442A" w:rsidRDefault="003B442A" w:rsidP="00856C73">
      <w:pPr>
        <w:rPr>
          <w:rFonts w:ascii="Garamond" w:hAnsi="Garamond"/>
          <w:b/>
        </w:rPr>
      </w:pPr>
    </w:p>
    <w:p w14:paraId="0AED84A5" w14:textId="398DF497" w:rsidR="00756681" w:rsidRPr="00756681" w:rsidRDefault="00756681" w:rsidP="00756681">
      <w:pPr>
        <w:jc w:val="center"/>
        <w:rPr>
          <w:rFonts w:ascii="Garamond" w:hAnsi="Garamond"/>
          <w:b/>
          <w:sz w:val="30"/>
          <w:szCs w:val="30"/>
        </w:rPr>
      </w:pPr>
      <w:r w:rsidRPr="00756681">
        <w:rPr>
          <w:rFonts w:ascii="Garamond" w:hAnsi="Garamond"/>
          <w:b/>
          <w:sz w:val="30"/>
          <w:szCs w:val="30"/>
        </w:rPr>
        <w:t xml:space="preserve">Thank you for your time! Participants will receive responses regarding their application two weeks after the deadline has closed. For more information, please email Jennifer Lee at </w:t>
      </w:r>
      <w:hyperlink r:id="rId7" w:history="1">
        <w:r w:rsidRPr="00756681">
          <w:rPr>
            <w:rStyle w:val="Hyperlink"/>
            <w:rFonts w:ascii="Garamond" w:hAnsi="Garamond"/>
            <w:b/>
            <w:sz w:val="30"/>
            <w:szCs w:val="30"/>
          </w:rPr>
          <w:t>Jennifer.Lee@health.ny.gov</w:t>
        </w:r>
      </w:hyperlink>
    </w:p>
    <w:sectPr w:rsidR="00756681" w:rsidRPr="00756681" w:rsidSect="005576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F7FD" w14:textId="77777777" w:rsidR="003B7BF1" w:rsidRDefault="003B7BF1" w:rsidP="00856C73">
      <w:r>
        <w:separator/>
      </w:r>
    </w:p>
  </w:endnote>
  <w:endnote w:type="continuationSeparator" w:id="0">
    <w:p w14:paraId="018A033F" w14:textId="77777777" w:rsidR="003B7BF1" w:rsidRDefault="003B7BF1" w:rsidP="0085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3286F" w14:textId="583BFD6C" w:rsidR="00357414" w:rsidRPr="00357414" w:rsidRDefault="00357414" w:rsidP="00357414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2"/>
      </w:rPr>
    </w:pPr>
    <w:r w:rsidRPr="00357414">
      <w:rPr>
        <w:rFonts w:ascii="Times New Roman" w:hAnsi="Times New Roman" w:cs="Times New Roman"/>
        <w:i/>
        <w:sz w:val="22"/>
      </w:rPr>
      <w:t>CQII – Concept Paper, Feb 2019</w:t>
    </w:r>
    <w:r w:rsidRPr="00357414">
      <w:rPr>
        <w:rFonts w:ascii="Times New Roman" w:hAnsi="Times New Roman" w:cs="Times New Roman"/>
        <w:i/>
        <w:sz w:val="22"/>
      </w:rPr>
      <w:tab/>
    </w:r>
    <w:r w:rsidRPr="00357414">
      <w:rPr>
        <w:rFonts w:ascii="Times New Roman" w:hAnsi="Times New Roman" w:cs="Times New Roman"/>
        <w:i/>
        <w:sz w:val="22"/>
      </w:rPr>
      <w:tab/>
      <w:t xml:space="preserve">Page </w:t>
    </w:r>
    <w:r w:rsidRPr="00357414">
      <w:rPr>
        <w:rFonts w:ascii="Times New Roman" w:hAnsi="Times New Roman" w:cs="Times New Roman"/>
        <w:i/>
        <w:sz w:val="22"/>
      </w:rPr>
      <w:fldChar w:fldCharType="begin"/>
    </w:r>
    <w:r w:rsidRPr="00357414">
      <w:rPr>
        <w:rFonts w:ascii="Times New Roman" w:hAnsi="Times New Roman" w:cs="Times New Roman"/>
        <w:i/>
        <w:sz w:val="22"/>
      </w:rPr>
      <w:instrText xml:space="preserve"> PAGE   \* MERGEFORMAT </w:instrText>
    </w:r>
    <w:r w:rsidRPr="00357414">
      <w:rPr>
        <w:rFonts w:ascii="Times New Roman" w:hAnsi="Times New Roman" w:cs="Times New Roman"/>
        <w:i/>
        <w:sz w:val="22"/>
      </w:rPr>
      <w:fldChar w:fldCharType="separate"/>
    </w:r>
    <w:r w:rsidR="001E7039">
      <w:rPr>
        <w:rFonts w:ascii="Times New Roman" w:hAnsi="Times New Roman" w:cs="Times New Roman"/>
        <w:i/>
        <w:noProof/>
        <w:sz w:val="22"/>
      </w:rPr>
      <w:t>3</w:t>
    </w:r>
    <w:r w:rsidRPr="00357414">
      <w:rPr>
        <w:rFonts w:ascii="Times New Roman" w:hAnsi="Times New Roman" w:cs="Times New Roman"/>
        <w:i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987C" w14:textId="77777777" w:rsidR="003B7BF1" w:rsidRDefault="003B7BF1" w:rsidP="00856C73">
      <w:r>
        <w:separator/>
      </w:r>
    </w:p>
  </w:footnote>
  <w:footnote w:type="continuationSeparator" w:id="0">
    <w:p w14:paraId="760E3493" w14:textId="77777777" w:rsidR="003B7BF1" w:rsidRDefault="003B7BF1" w:rsidP="0085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4359" w14:textId="1CAA95FA" w:rsidR="00856C73" w:rsidRDefault="00856C73" w:rsidP="00357414">
    <w:pPr>
      <w:pStyle w:val="Header"/>
    </w:pPr>
    <w:r w:rsidRPr="00135741">
      <w:rPr>
        <w:noProof/>
      </w:rPr>
      <w:drawing>
        <wp:inline distT="0" distB="0" distL="0" distR="0" wp14:anchorId="7DD82CE8" wp14:editId="3CF1A097">
          <wp:extent cx="2855023" cy="590550"/>
          <wp:effectExtent l="0" t="0" r="2540" b="0"/>
          <wp:docPr id="1" name="Picture 1" descr="I:\National Quality Ctr\Logo\CQII logo\CQII_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National Quality Ctr\Logo\CQII logo\CQII_logo 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93" t="15998" b="13111"/>
                  <a:stretch/>
                </pic:blipFill>
                <pic:spPr bwMode="auto">
                  <a:xfrm>
                    <a:off x="0" y="0"/>
                    <a:ext cx="3005344" cy="6216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48587B" w14:textId="77777777" w:rsidR="00357414" w:rsidRPr="00357414" w:rsidRDefault="00357414" w:rsidP="00357414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631A"/>
    <w:multiLevelType w:val="hybridMultilevel"/>
    <w:tmpl w:val="5E44E216"/>
    <w:lvl w:ilvl="0" w:tplc="7B8E776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E"/>
    <w:rsid w:val="00067B21"/>
    <w:rsid w:val="00081C17"/>
    <w:rsid w:val="000A47ED"/>
    <w:rsid w:val="000C5ED6"/>
    <w:rsid w:val="001061EC"/>
    <w:rsid w:val="0013353D"/>
    <w:rsid w:val="001975F5"/>
    <w:rsid w:val="001C3F91"/>
    <w:rsid w:val="001E6469"/>
    <w:rsid w:val="001E7039"/>
    <w:rsid w:val="00241B07"/>
    <w:rsid w:val="00252C21"/>
    <w:rsid w:val="00292B0A"/>
    <w:rsid w:val="00305AF6"/>
    <w:rsid w:val="00343D67"/>
    <w:rsid w:val="00357414"/>
    <w:rsid w:val="00380F16"/>
    <w:rsid w:val="003B442A"/>
    <w:rsid w:val="003B7BF1"/>
    <w:rsid w:val="00472AD8"/>
    <w:rsid w:val="0048681A"/>
    <w:rsid w:val="00494F51"/>
    <w:rsid w:val="004B3EEB"/>
    <w:rsid w:val="004F7300"/>
    <w:rsid w:val="00506E28"/>
    <w:rsid w:val="005355B6"/>
    <w:rsid w:val="0055768F"/>
    <w:rsid w:val="00590087"/>
    <w:rsid w:val="006108CE"/>
    <w:rsid w:val="00654D39"/>
    <w:rsid w:val="00667F5E"/>
    <w:rsid w:val="0067370D"/>
    <w:rsid w:val="00684763"/>
    <w:rsid w:val="007126AC"/>
    <w:rsid w:val="00733A73"/>
    <w:rsid w:val="00756681"/>
    <w:rsid w:val="007C17EE"/>
    <w:rsid w:val="00815905"/>
    <w:rsid w:val="00845A13"/>
    <w:rsid w:val="00856C73"/>
    <w:rsid w:val="00856F51"/>
    <w:rsid w:val="008A480E"/>
    <w:rsid w:val="0092797E"/>
    <w:rsid w:val="00935403"/>
    <w:rsid w:val="009F11BB"/>
    <w:rsid w:val="00A42658"/>
    <w:rsid w:val="00A666BB"/>
    <w:rsid w:val="00A864D5"/>
    <w:rsid w:val="00AB3BE6"/>
    <w:rsid w:val="00B26604"/>
    <w:rsid w:val="00B5487E"/>
    <w:rsid w:val="00B9747B"/>
    <w:rsid w:val="00C26973"/>
    <w:rsid w:val="00C33280"/>
    <w:rsid w:val="00C4640E"/>
    <w:rsid w:val="00CE2A16"/>
    <w:rsid w:val="00CE3411"/>
    <w:rsid w:val="00D228F3"/>
    <w:rsid w:val="00D7598A"/>
    <w:rsid w:val="00E06C62"/>
    <w:rsid w:val="00E47B08"/>
    <w:rsid w:val="00E54086"/>
    <w:rsid w:val="00EB1491"/>
    <w:rsid w:val="00EE3A90"/>
    <w:rsid w:val="00F40800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E6A69"/>
  <w15:chartTrackingRefBased/>
  <w15:docId w15:val="{32AFA21A-89A5-2D43-B883-EF440C4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73"/>
  </w:style>
  <w:style w:type="paragraph" w:styleId="Footer">
    <w:name w:val="footer"/>
    <w:basedOn w:val="Normal"/>
    <w:link w:val="FooterChar"/>
    <w:uiPriority w:val="99"/>
    <w:unhideWhenUsed/>
    <w:rsid w:val="00856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73"/>
  </w:style>
  <w:style w:type="paragraph" w:styleId="BalloonText">
    <w:name w:val="Balloon Text"/>
    <w:basedOn w:val="Normal"/>
    <w:link w:val="BalloonTextChar"/>
    <w:uiPriority w:val="99"/>
    <w:semiHidden/>
    <w:unhideWhenUsed/>
    <w:rsid w:val="00856C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7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6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566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Lee@health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Lee</dc:creator>
  <cp:keywords/>
  <dc:description/>
  <cp:lastModifiedBy>Nicole Mandel</cp:lastModifiedBy>
  <cp:revision>2</cp:revision>
  <dcterms:created xsi:type="dcterms:W3CDTF">2020-03-11T16:47:00Z</dcterms:created>
  <dcterms:modified xsi:type="dcterms:W3CDTF">2020-03-11T16:47:00Z</dcterms:modified>
</cp:coreProperties>
</file>