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D49" w:rsidRPr="00624D49" w:rsidRDefault="00624D49" w:rsidP="00624D49">
      <w:pPr>
        <w:pStyle w:val="NoSpacing"/>
        <w:jc w:val="center"/>
        <w:rPr>
          <w:sz w:val="24"/>
          <w:szCs w:val="24"/>
        </w:rPr>
      </w:pPr>
      <w:r w:rsidRPr="00624D49">
        <w:rPr>
          <w:sz w:val="24"/>
          <w:szCs w:val="24"/>
        </w:rPr>
        <w:t>Questions and Answers</w:t>
      </w:r>
    </w:p>
    <w:p w:rsidR="00624D49" w:rsidRPr="00624D49" w:rsidRDefault="00624D49" w:rsidP="00624D49">
      <w:pPr>
        <w:pStyle w:val="NoSpacing"/>
        <w:jc w:val="center"/>
        <w:rPr>
          <w:sz w:val="24"/>
          <w:szCs w:val="24"/>
        </w:rPr>
      </w:pPr>
      <w:r w:rsidRPr="00624D49">
        <w:rPr>
          <w:sz w:val="24"/>
          <w:szCs w:val="24"/>
        </w:rPr>
        <w:t>Regarding HRSA-21-083</w:t>
      </w:r>
    </w:p>
    <w:p w:rsidR="00624D49" w:rsidRPr="00624D49" w:rsidRDefault="00624D49" w:rsidP="00624D49">
      <w:pPr>
        <w:pStyle w:val="NoSpacing"/>
        <w:jc w:val="center"/>
        <w:rPr>
          <w:sz w:val="24"/>
          <w:szCs w:val="24"/>
        </w:rPr>
      </w:pPr>
    </w:p>
    <w:p w:rsidR="00624D49" w:rsidRPr="00624D49" w:rsidRDefault="00624D49" w:rsidP="00624D49">
      <w:pPr>
        <w:pStyle w:val="NoSpacing"/>
        <w:jc w:val="center"/>
        <w:rPr>
          <w:b/>
          <w:bCs/>
          <w:i/>
          <w:iCs/>
          <w:sz w:val="24"/>
          <w:szCs w:val="24"/>
        </w:rPr>
      </w:pPr>
      <w:r w:rsidRPr="00624D49">
        <w:rPr>
          <w:b/>
          <w:bCs/>
          <w:i/>
          <w:iCs/>
          <w:sz w:val="24"/>
          <w:szCs w:val="24"/>
        </w:rPr>
        <w:t>Building Capacity to Improve Collecting and Reporting Viral Suppression Data</w:t>
      </w:r>
    </w:p>
    <w:p w:rsidR="00624D49" w:rsidRPr="00624D49" w:rsidRDefault="00624D49" w:rsidP="00624D49">
      <w:pPr>
        <w:pStyle w:val="NoSpacing"/>
        <w:jc w:val="center"/>
        <w:rPr>
          <w:b/>
          <w:bCs/>
          <w:i/>
          <w:iCs/>
          <w:sz w:val="24"/>
          <w:szCs w:val="24"/>
        </w:rPr>
      </w:pPr>
      <w:proofErr w:type="gramStart"/>
      <w:r w:rsidRPr="00624D49">
        <w:rPr>
          <w:b/>
          <w:bCs/>
          <w:i/>
          <w:iCs/>
          <w:sz w:val="24"/>
          <w:szCs w:val="24"/>
        </w:rPr>
        <w:t>to</w:t>
      </w:r>
      <w:proofErr w:type="gramEnd"/>
      <w:r w:rsidRPr="00624D49">
        <w:rPr>
          <w:b/>
          <w:bCs/>
          <w:i/>
          <w:iCs/>
          <w:sz w:val="24"/>
          <w:szCs w:val="24"/>
        </w:rPr>
        <w:t xml:space="preserve"> the Medicaid Adult Core Set</w:t>
      </w:r>
    </w:p>
    <w:p w:rsidR="00624D49" w:rsidRPr="00624D49" w:rsidRDefault="00624D49" w:rsidP="00624D49">
      <w:pPr>
        <w:pStyle w:val="NoSpacing"/>
        <w:jc w:val="center"/>
        <w:rPr>
          <w:b/>
          <w:bCs/>
          <w:i/>
          <w:iCs/>
          <w:sz w:val="24"/>
          <w:szCs w:val="24"/>
        </w:rPr>
      </w:pPr>
    </w:p>
    <w:p w:rsidR="00624D49" w:rsidRPr="00624D49" w:rsidRDefault="00AB23CF" w:rsidP="00624D49">
      <w:pPr>
        <w:pStyle w:val="NoSpacing"/>
        <w:jc w:val="center"/>
        <w:rPr>
          <w:bCs/>
          <w:iCs/>
          <w:sz w:val="24"/>
          <w:szCs w:val="24"/>
        </w:rPr>
      </w:pPr>
      <w:r>
        <w:rPr>
          <w:bCs/>
          <w:iCs/>
          <w:sz w:val="24"/>
          <w:szCs w:val="24"/>
        </w:rPr>
        <w:t>As of January 21</w:t>
      </w:r>
      <w:r w:rsidR="0009153E">
        <w:rPr>
          <w:bCs/>
          <w:iCs/>
          <w:sz w:val="24"/>
          <w:szCs w:val="24"/>
        </w:rPr>
        <w:t>, 2021</w:t>
      </w:r>
    </w:p>
    <w:p w:rsidR="00624D49" w:rsidRPr="00624D49" w:rsidRDefault="00624D49" w:rsidP="00624D49">
      <w:pPr>
        <w:pStyle w:val="NoSpacing"/>
        <w:jc w:val="center"/>
        <w:rPr>
          <w:bCs/>
          <w:i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3"/>
        <w:gridCol w:w="8167"/>
      </w:tblGrid>
      <w:tr w:rsidR="002D31DF" w:rsidRPr="00624D49" w:rsidTr="009A64B0">
        <w:tc>
          <w:tcPr>
            <w:tcW w:w="9360" w:type="dxa"/>
            <w:gridSpan w:val="2"/>
          </w:tcPr>
          <w:p w:rsidR="002D31DF" w:rsidRPr="002D31DF" w:rsidRDefault="002D31DF" w:rsidP="002D31DF">
            <w:pPr>
              <w:pStyle w:val="NoSpacing"/>
              <w:spacing w:after="120"/>
              <w:rPr>
                <w:b/>
                <w:bCs/>
                <w:iCs/>
                <w:sz w:val="24"/>
                <w:szCs w:val="24"/>
              </w:rPr>
            </w:pPr>
            <w:r w:rsidRPr="002D31DF">
              <w:rPr>
                <w:b/>
                <w:bCs/>
                <w:iCs/>
                <w:sz w:val="24"/>
                <w:szCs w:val="24"/>
              </w:rPr>
              <w:t>Newly-Asked</w:t>
            </w:r>
          </w:p>
        </w:tc>
      </w:tr>
      <w:tr w:rsidR="002D31DF" w:rsidRPr="00624D49" w:rsidTr="00460D1A">
        <w:tc>
          <w:tcPr>
            <w:tcW w:w="1193" w:type="dxa"/>
          </w:tcPr>
          <w:p w:rsidR="002D31DF" w:rsidRPr="00624D49" w:rsidRDefault="002D31DF" w:rsidP="002D31DF">
            <w:pPr>
              <w:pStyle w:val="NoSpacing"/>
              <w:rPr>
                <w:b/>
                <w:bCs/>
                <w:iCs/>
                <w:sz w:val="24"/>
                <w:szCs w:val="24"/>
              </w:rPr>
            </w:pPr>
            <w:r w:rsidRPr="00624D49">
              <w:rPr>
                <w:b/>
                <w:bCs/>
                <w:iCs/>
                <w:sz w:val="24"/>
                <w:szCs w:val="24"/>
              </w:rPr>
              <w:t>Question:</w:t>
            </w:r>
          </w:p>
        </w:tc>
        <w:tc>
          <w:tcPr>
            <w:tcW w:w="8167" w:type="dxa"/>
          </w:tcPr>
          <w:p w:rsidR="002D31DF" w:rsidRDefault="002D31DF" w:rsidP="002D31DF">
            <w:pPr>
              <w:pStyle w:val="NoSpacing"/>
              <w:spacing w:after="120"/>
              <w:rPr>
                <w:bCs/>
                <w:iCs/>
                <w:sz w:val="24"/>
                <w:szCs w:val="24"/>
              </w:rPr>
            </w:pPr>
            <w:r>
              <w:rPr>
                <w:bCs/>
                <w:iCs/>
                <w:sz w:val="24"/>
                <w:szCs w:val="24"/>
              </w:rPr>
              <w:t>Can a state provide a project-specific letter of agreement [Attachment 4]</w:t>
            </w:r>
            <w:r w:rsidRPr="00460D1A">
              <w:rPr>
                <w:bCs/>
                <w:iCs/>
                <w:sz w:val="24"/>
                <w:szCs w:val="24"/>
              </w:rPr>
              <w:t xml:space="preserve"> to more than one applicant organiz</w:t>
            </w:r>
            <w:r>
              <w:rPr>
                <w:bCs/>
                <w:iCs/>
                <w:sz w:val="24"/>
                <w:szCs w:val="24"/>
              </w:rPr>
              <w:t>ation?</w:t>
            </w:r>
            <w:r w:rsidRPr="00460D1A">
              <w:rPr>
                <w:bCs/>
                <w:iCs/>
                <w:sz w:val="24"/>
                <w:szCs w:val="24"/>
              </w:rPr>
              <w:t xml:space="preserve"> </w:t>
            </w:r>
          </w:p>
        </w:tc>
      </w:tr>
      <w:tr w:rsidR="002D31DF" w:rsidRPr="00624D49" w:rsidTr="00460D1A">
        <w:tc>
          <w:tcPr>
            <w:tcW w:w="1193" w:type="dxa"/>
          </w:tcPr>
          <w:p w:rsidR="002D31DF" w:rsidRPr="00624D49" w:rsidRDefault="002D31DF" w:rsidP="002D31DF">
            <w:pPr>
              <w:pStyle w:val="NoSpacing"/>
              <w:rPr>
                <w:b/>
                <w:bCs/>
                <w:iCs/>
                <w:sz w:val="24"/>
                <w:szCs w:val="24"/>
              </w:rPr>
            </w:pPr>
            <w:r w:rsidRPr="00624D49">
              <w:rPr>
                <w:b/>
                <w:bCs/>
                <w:iCs/>
                <w:sz w:val="24"/>
                <w:szCs w:val="24"/>
              </w:rPr>
              <w:t>Answer:</w:t>
            </w:r>
          </w:p>
        </w:tc>
        <w:tc>
          <w:tcPr>
            <w:tcW w:w="8167" w:type="dxa"/>
          </w:tcPr>
          <w:p w:rsidR="002D31DF" w:rsidRDefault="002D31DF" w:rsidP="002D31DF">
            <w:pPr>
              <w:pStyle w:val="NoSpacing"/>
              <w:spacing w:after="120"/>
              <w:rPr>
                <w:bCs/>
                <w:iCs/>
                <w:sz w:val="24"/>
                <w:szCs w:val="24"/>
              </w:rPr>
            </w:pPr>
            <w:r>
              <w:rPr>
                <w:bCs/>
                <w:iCs/>
                <w:sz w:val="24"/>
                <w:szCs w:val="24"/>
              </w:rPr>
              <w:t>Y</w:t>
            </w:r>
            <w:r w:rsidRPr="00460D1A">
              <w:rPr>
                <w:bCs/>
                <w:iCs/>
                <w:sz w:val="24"/>
                <w:szCs w:val="24"/>
              </w:rPr>
              <w:t>es</w:t>
            </w:r>
            <w:r>
              <w:rPr>
                <w:bCs/>
                <w:iCs/>
                <w:sz w:val="24"/>
                <w:szCs w:val="24"/>
              </w:rPr>
              <w:t xml:space="preserve">, states may provide a project-specific letter of agreement </w:t>
            </w:r>
            <w:r w:rsidRPr="00460D1A">
              <w:rPr>
                <w:bCs/>
                <w:iCs/>
                <w:sz w:val="24"/>
                <w:szCs w:val="24"/>
              </w:rPr>
              <w:t>to more than one applicant organiz</w:t>
            </w:r>
            <w:r>
              <w:rPr>
                <w:bCs/>
                <w:iCs/>
                <w:sz w:val="24"/>
                <w:szCs w:val="24"/>
              </w:rPr>
              <w:t>ation, understanding that HRSA will only be making one award under this NOFO, and the state will be committed to working with the selected awardee</w:t>
            </w:r>
            <w:r w:rsidRPr="00460D1A">
              <w:rPr>
                <w:bCs/>
                <w:iCs/>
                <w:sz w:val="24"/>
                <w:szCs w:val="24"/>
              </w:rPr>
              <w:t>. </w:t>
            </w:r>
          </w:p>
        </w:tc>
      </w:tr>
      <w:tr w:rsidR="002D31DF" w:rsidRPr="00624D49" w:rsidTr="00460D1A">
        <w:tc>
          <w:tcPr>
            <w:tcW w:w="1193" w:type="dxa"/>
          </w:tcPr>
          <w:p w:rsidR="002D31DF" w:rsidRPr="00624D49" w:rsidRDefault="002D31DF" w:rsidP="002D31DF">
            <w:pPr>
              <w:pStyle w:val="NoSpacing"/>
              <w:rPr>
                <w:b/>
                <w:bCs/>
                <w:iCs/>
                <w:sz w:val="24"/>
                <w:szCs w:val="24"/>
              </w:rPr>
            </w:pPr>
            <w:r w:rsidRPr="00624D49">
              <w:rPr>
                <w:b/>
                <w:bCs/>
                <w:iCs/>
                <w:sz w:val="24"/>
                <w:szCs w:val="24"/>
              </w:rPr>
              <w:t>Question:</w:t>
            </w:r>
          </w:p>
        </w:tc>
        <w:tc>
          <w:tcPr>
            <w:tcW w:w="8167" w:type="dxa"/>
          </w:tcPr>
          <w:p w:rsidR="002D31DF" w:rsidRPr="00460D1A" w:rsidRDefault="002D31DF" w:rsidP="002D31DF">
            <w:pPr>
              <w:pStyle w:val="NoSpacing"/>
              <w:spacing w:after="120"/>
              <w:rPr>
                <w:bCs/>
                <w:iCs/>
                <w:sz w:val="24"/>
                <w:szCs w:val="24"/>
              </w:rPr>
            </w:pPr>
            <w:r>
              <w:rPr>
                <w:bCs/>
                <w:iCs/>
                <w:sz w:val="24"/>
                <w:szCs w:val="24"/>
              </w:rPr>
              <w:t>Are</w:t>
            </w:r>
            <w:r w:rsidRPr="00460D1A">
              <w:rPr>
                <w:bCs/>
                <w:iCs/>
                <w:sz w:val="24"/>
                <w:szCs w:val="24"/>
              </w:rPr>
              <w:t xml:space="preserve"> one or more letters of </w:t>
            </w:r>
            <w:r>
              <w:rPr>
                <w:bCs/>
                <w:iCs/>
                <w:sz w:val="24"/>
                <w:szCs w:val="24"/>
              </w:rPr>
              <w:t xml:space="preserve">agreement [Attachment 4] </w:t>
            </w:r>
            <w:r w:rsidRPr="00460D1A">
              <w:rPr>
                <w:bCs/>
                <w:iCs/>
                <w:sz w:val="24"/>
                <w:szCs w:val="24"/>
              </w:rPr>
              <w:t>required when the Ryan White progr</w:t>
            </w:r>
            <w:r>
              <w:rPr>
                <w:bCs/>
                <w:iCs/>
                <w:sz w:val="24"/>
                <w:szCs w:val="24"/>
              </w:rPr>
              <w:t>am and the HIV Surveillance program</w:t>
            </w:r>
            <w:r w:rsidRPr="00460D1A">
              <w:rPr>
                <w:bCs/>
                <w:iCs/>
                <w:sz w:val="24"/>
                <w:szCs w:val="24"/>
              </w:rPr>
              <w:t xml:space="preserve"> op</w:t>
            </w:r>
            <w:r>
              <w:rPr>
                <w:bCs/>
                <w:iCs/>
                <w:sz w:val="24"/>
                <w:szCs w:val="24"/>
              </w:rPr>
              <w:t xml:space="preserve">erate under the same leadership within the same organizational unit? </w:t>
            </w:r>
          </w:p>
        </w:tc>
      </w:tr>
      <w:tr w:rsidR="002D31DF" w:rsidRPr="00624D49" w:rsidTr="00460D1A">
        <w:tc>
          <w:tcPr>
            <w:tcW w:w="1193" w:type="dxa"/>
          </w:tcPr>
          <w:p w:rsidR="002D31DF" w:rsidRPr="00624D49" w:rsidRDefault="002D31DF" w:rsidP="002D31DF">
            <w:pPr>
              <w:pStyle w:val="NoSpacing"/>
              <w:rPr>
                <w:b/>
                <w:bCs/>
                <w:iCs/>
                <w:sz w:val="24"/>
                <w:szCs w:val="24"/>
              </w:rPr>
            </w:pPr>
            <w:r w:rsidRPr="00624D49">
              <w:rPr>
                <w:b/>
                <w:bCs/>
                <w:iCs/>
                <w:sz w:val="24"/>
                <w:szCs w:val="24"/>
              </w:rPr>
              <w:t>Answer:</w:t>
            </w:r>
          </w:p>
        </w:tc>
        <w:tc>
          <w:tcPr>
            <w:tcW w:w="8167" w:type="dxa"/>
          </w:tcPr>
          <w:p w:rsidR="002D31DF" w:rsidRPr="00460D1A" w:rsidRDefault="002D31DF" w:rsidP="002D31DF">
            <w:pPr>
              <w:pStyle w:val="NoSpacing"/>
              <w:spacing w:after="120"/>
              <w:rPr>
                <w:bCs/>
                <w:iCs/>
                <w:sz w:val="24"/>
                <w:szCs w:val="24"/>
              </w:rPr>
            </w:pPr>
            <w:r>
              <w:rPr>
                <w:bCs/>
                <w:iCs/>
                <w:sz w:val="24"/>
                <w:szCs w:val="24"/>
              </w:rPr>
              <w:t>O</w:t>
            </w:r>
            <w:r w:rsidRPr="00460D1A">
              <w:rPr>
                <w:bCs/>
                <w:iCs/>
                <w:sz w:val="24"/>
                <w:szCs w:val="24"/>
              </w:rPr>
              <w:t>nly</w:t>
            </w:r>
            <w:r>
              <w:rPr>
                <w:bCs/>
                <w:iCs/>
                <w:sz w:val="24"/>
                <w:szCs w:val="24"/>
              </w:rPr>
              <w:t xml:space="preserve"> one letter of agreement is permissible in such a circumstance, as long as the letter clearly shows</w:t>
            </w:r>
            <w:r w:rsidRPr="00460D1A">
              <w:rPr>
                <w:bCs/>
                <w:iCs/>
                <w:sz w:val="24"/>
                <w:szCs w:val="24"/>
              </w:rPr>
              <w:t xml:space="preserve"> collaboration between the two progr</w:t>
            </w:r>
            <w:r>
              <w:rPr>
                <w:bCs/>
                <w:iCs/>
                <w:sz w:val="24"/>
                <w:szCs w:val="24"/>
              </w:rPr>
              <w:t xml:space="preserve">ams located under the same leadership and within the same organizational unit.  If the letter does not clearly show such, the application will be determined to have not fully met this requirement, and </w:t>
            </w:r>
            <w:r w:rsidR="003B063A">
              <w:rPr>
                <w:bCs/>
                <w:iCs/>
                <w:sz w:val="24"/>
                <w:szCs w:val="24"/>
              </w:rPr>
              <w:t>subject to being scored lower by</w:t>
            </w:r>
            <w:r>
              <w:rPr>
                <w:bCs/>
                <w:iCs/>
                <w:sz w:val="24"/>
                <w:szCs w:val="24"/>
              </w:rPr>
              <w:t xml:space="preserve"> the ob</w:t>
            </w:r>
            <w:r w:rsidR="003B063A">
              <w:rPr>
                <w:bCs/>
                <w:iCs/>
                <w:sz w:val="24"/>
                <w:szCs w:val="24"/>
              </w:rPr>
              <w:t>jective review panel.</w:t>
            </w:r>
          </w:p>
        </w:tc>
      </w:tr>
      <w:tr w:rsidR="002D31DF" w:rsidRPr="00624D49" w:rsidTr="009C2A6F">
        <w:tc>
          <w:tcPr>
            <w:tcW w:w="9360" w:type="dxa"/>
            <w:gridSpan w:val="2"/>
          </w:tcPr>
          <w:p w:rsidR="002D31DF" w:rsidRPr="002D31DF" w:rsidRDefault="002D31DF" w:rsidP="002D31DF">
            <w:pPr>
              <w:pStyle w:val="NoSpacing"/>
              <w:spacing w:after="120"/>
              <w:rPr>
                <w:b/>
                <w:bCs/>
                <w:iCs/>
                <w:sz w:val="24"/>
                <w:szCs w:val="24"/>
              </w:rPr>
            </w:pPr>
            <w:r w:rsidRPr="002D31DF">
              <w:rPr>
                <w:b/>
                <w:bCs/>
                <w:iCs/>
                <w:sz w:val="24"/>
                <w:szCs w:val="24"/>
              </w:rPr>
              <w:t>Previously Asked, with Answers Published</w:t>
            </w:r>
          </w:p>
        </w:tc>
      </w:tr>
      <w:tr w:rsidR="003B063A" w:rsidRPr="00624D49" w:rsidTr="00460D1A">
        <w:tc>
          <w:tcPr>
            <w:tcW w:w="1193" w:type="dxa"/>
          </w:tcPr>
          <w:p w:rsidR="003B063A" w:rsidRPr="00624D49" w:rsidRDefault="003B063A" w:rsidP="003B063A">
            <w:pPr>
              <w:pStyle w:val="NoSpacing"/>
              <w:rPr>
                <w:b/>
                <w:bCs/>
                <w:iCs/>
                <w:sz w:val="24"/>
                <w:szCs w:val="24"/>
              </w:rPr>
            </w:pPr>
            <w:r w:rsidRPr="00624D49">
              <w:rPr>
                <w:b/>
                <w:bCs/>
                <w:iCs/>
                <w:sz w:val="24"/>
                <w:szCs w:val="24"/>
              </w:rPr>
              <w:t>Question:</w:t>
            </w:r>
          </w:p>
        </w:tc>
        <w:tc>
          <w:tcPr>
            <w:tcW w:w="8167" w:type="dxa"/>
          </w:tcPr>
          <w:p w:rsidR="003B063A" w:rsidRPr="00624D49" w:rsidRDefault="003B063A" w:rsidP="003B063A">
            <w:pPr>
              <w:pStyle w:val="NoSpacing"/>
              <w:rPr>
                <w:bCs/>
                <w:iCs/>
                <w:sz w:val="24"/>
                <w:szCs w:val="24"/>
              </w:rPr>
            </w:pPr>
            <w:r w:rsidRPr="00624D49">
              <w:rPr>
                <w:bCs/>
                <w:iCs/>
                <w:sz w:val="24"/>
                <w:szCs w:val="24"/>
              </w:rPr>
              <w:t xml:space="preserve">Among the NOFO criteria for state selection is </w:t>
            </w:r>
            <w:r>
              <w:rPr>
                <w:bCs/>
                <w:iCs/>
                <w:sz w:val="24"/>
                <w:szCs w:val="24"/>
              </w:rPr>
              <w:t xml:space="preserve">that </w:t>
            </w:r>
            <w:r w:rsidRPr="00624D49">
              <w:rPr>
                <w:bCs/>
                <w:iCs/>
                <w:sz w:val="24"/>
                <w:szCs w:val="24"/>
              </w:rPr>
              <w:t>part B jurisdicti</w:t>
            </w:r>
            <w:r>
              <w:rPr>
                <w:bCs/>
                <w:iCs/>
                <w:sz w:val="24"/>
                <w:szCs w:val="24"/>
              </w:rPr>
              <w:t>ons cannot be rated moderate or high risk by HRSA's D</w:t>
            </w:r>
            <w:r w:rsidRPr="00624D49">
              <w:rPr>
                <w:bCs/>
                <w:iCs/>
                <w:sz w:val="24"/>
                <w:szCs w:val="24"/>
              </w:rPr>
              <w:t xml:space="preserve">ivision of </w:t>
            </w:r>
            <w:r>
              <w:rPr>
                <w:bCs/>
                <w:iCs/>
                <w:sz w:val="24"/>
                <w:szCs w:val="24"/>
              </w:rPr>
              <w:t>F</w:t>
            </w:r>
            <w:r w:rsidRPr="00624D49">
              <w:rPr>
                <w:bCs/>
                <w:iCs/>
                <w:sz w:val="24"/>
                <w:szCs w:val="24"/>
              </w:rPr>
              <w:t>inan</w:t>
            </w:r>
            <w:r>
              <w:rPr>
                <w:bCs/>
                <w:iCs/>
                <w:sz w:val="24"/>
                <w:szCs w:val="24"/>
              </w:rPr>
              <w:t>cial I</w:t>
            </w:r>
            <w:r w:rsidRPr="00624D49">
              <w:rPr>
                <w:bCs/>
                <w:iCs/>
                <w:sz w:val="24"/>
                <w:szCs w:val="24"/>
              </w:rPr>
              <w:t>ntegrity.  Is this information publicly available, and if so, can you share it?</w:t>
            </w:r>
          </w:p>
        </w:tc>
      </w:tr>
      <w:tr w:rsidR="003B063A" w:rsidRPr="00624D49" w:rsidTr="00460D1A">
        <w:tc>
          <w:tcPr>
            <w:tcW w:w="1193" w:type="dxa"/>
          </w:tcPr>
          <w:p w:rsidR="003B063A" w:rsidRPr="00624D49" w:rsidRDefault="003B063A" w:rsidP="003B063A">
            <w:pPr>
              <w:pStyle w:val="NoSpacing"/>
              <w:rPr>
                <w:b/>
                <w:bCs/>
                <w:iCs/>
                <w:sz w:val="24"/>
                <w:szCs w:val="24"/>
              </w:rPr>
            </w:pPr>
            <w:r w:rsidRPr="00624D49">
              <w:rPr>
                <w:b/>
                <w:bCs/>
                <w:iCs/>
                <w:sz w:val="24"/>
                <w:szCs w:val="24"/>
              </w:rPr>
              <w:t>Answer:</w:t>
            </w:r>
          </w:p>
        </w:tc>
        <w:tc>
          <w:tcPr>
            <w:tcW w:w="8167" w:type="dxa"/>
          </w:tcPr>
          <w:p w:rsidR="003B063A" w:rsidRDefault="003B063A" w:rsidP="003B063A">
            <w:pPr>
              <w:pStyle w:val="NoSpacing"/>
              <w:spacing w:after="120"/>
              <w:rPr>
                <w:bCs/>
                <w:iCs/>
                <w:sz w:val="24"/>
                <w:szCs w:val="24"/>
              </w:rPr>
            </w:pPr>
            <w:r>
              <w:rPr>
                <w:bCs/>
                <w:iCs/>
                <w:sz w:val="24"/>
                <w:szCs w:val="24"/>
              </w:rPr>
              <w:t xml:space="preserve">Because this is sensitive information, this is not </w:t>
            </w:r>
            <w:r w:rsidRPr="00EB2711">
              <w:rPr>
                <w:bCs/>
                <w:iCs/>
                <w:sz w:val="24"/>
                <w:szCs w:val="24"/>
              </w:rPr>
              <w:t>publicly available</w:t>
            </w:r>
            <w:r>
              <w:rPr>
                <w:bCs/>
                <w:iCs/>
                <w:sz w:val="24"/>
                <w:szCs w:val="24"/>
              </w:rPr>
              <w:t>.  Therefore</w:t>
            </w:r>
            <w:r w:rsidRPr="00EB2711">
              <w:rPr>
                <w:bCs/>
                <w:iCs/>
                <w:sz w:val="24"/>
                <w:szCs w:val="24"/>
              </w:rPr>
              <w:t>, when you ini</w:t>
            </w:r>
            <w:r>
              <w:rPr>
                <w:bCs/>
                <w:iCs/>
                <w:sz w:val="24"/>
                <w:szCs w:val="24"/>
              </w:rPr>
              <w:t>tiate discussions with states about including</w:t>
            </w:r>
            <w:r w:rsidRPr="00EB2711">
              <w:rPr>
                <w:bCs/>
                <w:iCs/>
                <w:sz w:val="24"/>
                <w:szCs w:val="24"/>
              </w:rPr>
              <w:t xml:space="preserve"> them in your application, please ask them if they </w:t>
            </w:r>
            <w:r>
              <w:rPr>
                <w:bCs/>
                <w:iCs/>
                <w:sz w:val="24"/>
                <w:szCs w:val="24"/>
              </w:rPr>
              <w:t>are being</w:t>
            </w:r>
            <w:r w:rsidRPr="00EB2711">
              <w:rPr>
                <w:bCs/>
                <w:iCs/>
                <w:sz w:val="24"/>
                <w:szCs w:val="24"/>
              </w:rPr>
              <w:t xml:space="preserve"> treated that way by HRSA's Division of Financial Integrity</w:t>
            </w:r>
            <w:r>
              <w:rPr>
                <w:bCs/>
                <w:iCs/>
                <w:sz w:val="24"/>
                <w:szCs w:val="24"/>
              </w:rPr>
              <w:t xml:space="preserve"> (DFI)</w:t>
            </w:r>
            <w:r w:rsidRPr="00EB2711">
              <w:rPr>
                <w:bCs/>
                <w:iCs/>
                <w:sz w:val="24"/>
                <w:szCs w:val="24"/>
              </w:rPr>
              <w:t>.</w:t>
            </w:r>
            <w:r>
              <w:rPr>
                <w:bCs/>
                <w:iCs/>
                <w:sz w:val="24"/>
                <w:szCs w:val="24"/>
              </w:rPr>
              <w:t xml:space="preserve">  </w:t>
            </w:r>
            <w:r w:rsidRPr="00EB2711">
              <w:rPr>
                <w:bCs/>
                <w:iCs/>
                <w:sz w:val="24"/>
                <w:szCs w:val="24"/>
              </w:rPr>
              <w:t>I</w:t>
            </w:r>
            <w:r>
              <w:rPr>
                <w:bCs/>
                <w:iCs/>
                <w:sz w:val="24"/>
                <w:szCs w:val="24"/>
              </w:rPr>
              <w:t xml:space="preserve">f they are being treated that way, </w:t>
            </w:r>
            <w:r w:rsidRPr="00EB2711">
              <w:rPr>
                <w:bCs/>
                <w:iCs/>
                <w:sz w:val="24"/>
                <w:szCs w:val="24"/>
              </w:rPr>
              <w:t>you will not be el</w:t>
            </w:r>
            <w:r>
              <w:rPr>
                <w:bCs/>
                <w:iCs/>
                <w:sz w:val="24"/>
                <w:szCs w:val="24"/>
              </w:rPr>
              <w:t xml:space="preserve">igible to propose them for a </w:t>
            </w:r>
            <w:r w:rsidRPr="00EB2711">
              <w:rPr>
                <w:bCs/>
                <w:iCs/>
                <w:sz w:val="24"/>
                <w:szCs w:val="24"/>
              </w:rPr>
              <w:t>being a part of your work.</w:t>
            </w:r>
          </w:p>
          <w:p w:rsidR="003B063A" w:rsidRPr="00EB2711" w:rsidRDefault="003B063A" w:rsidP="003B063A">
            <w:pPr>
              <w:pStyle w:val="NoSpacing"/>
              <w:rPr>
                <w:bCs/>
                <w:iCs/>
                <w:sz w:val="24"/>
                <w:szCs w:val="24"/>
              </w:rPr>
            </w:pPr>
            <w:r>
              <w:rPr>
                <w:bCs/>
                <w:iCs/>
                <w:sz w:val="24"/>
                <w:szCs w:val="24"/>
              </w:rPr>
              <w:t xml:space="preserve">If you submit a Letter of Intent in advance of your application (see page 23 of the NOFO), it </w:t>
            </w:r>
            <w:r w:rsidRPr="00907C2F">
              <w:rPr>
                <w:bCs/>
                <w:iCs/>
                <w:sz w:val="24"/>
                <w:szCs w:val="24"/>
              </w:rPr>
              <w:t>might</w:t>
            </w:r>
            <w:r>
              <w:rPr>
                <w:bCs/>
                <w:iCs/>
                <w:sz w:val="24"/>
                <w:szCs w:val="24"/>
              </w:rPr>
              <w:t xml:space="preserve"> serve as a resource to speak</w:t>
            </w:r>
            <w:r w:rsidRPr="00907C2F">
              <w:rPr>
                <w:bCs/>
                <w:iCs/>
                <w:sz w:val="24"/>
                <w:szCs w:val="24"/>
              </w:rPr>
              <w:t xml:space="preserve"> with </w:t>
            </w:r>
            <w:r>
              <w:rPr>
                <w:bCs/>
                <w:iCs/>
                <w:sz w:val="24"/>
                <w:szCs w:val="24"/>
              </w:rPr>
              <w:t xml:space="preserve">HRSA’s </w:t>
            </w:r>
            <w:r w:rsidRPr="00907C2F">
              <w:rPr>
                <w:bCs/>
                <w:iCs/>
                <w:sz w:val="24"/>
                <w:szCs w:val="24"/>
              </w:rPr>
              <w:t>DFI about th</w:t>
            </w:r>
            <w:r>
              <w:rPr>
                <w:bCs/>
                <w:iCs/>
                <w:sz w:val="24"/>
                <w:szCs w:val="24"/>
              </w:rPr>
              <w:t>e viability of your proposed stated and how they are</w:t>
            </w:r>
            <w:r w:rsidRPr="00907C2F">
              <w:rPr>
                <w:bCs/>
                <w:iCs/>
                <w:sz w:val="24"/>
                <w:szCs w:val="24"/>
              </w:rPr>
              <w:t xml:space="preserve"> rated.</w:t>
            </w:r>
          </w:p>
        </w:tc>
      </w:tr>
      <w:tr w:rsidR="003B063A" w:rsidRPr="00624D49" w:rsidTr="00460D1A">
        <w:tc>
          <w:tcPr>
            <w:tcW w:w="1193" w:type="dxa"/>
          </w:tcPr>
          <w:p w:rsidR="003B063A" w:rsidRPr="00624D49" w:rsidRDefault="003B063A" w:rsidP="003B063A">
            <w:pPr>
              <w:pStyle w:val="NoSpacing"/>
              <w:rPr>
                <w:b/>
                <w:bCs/>
                <w:iCs/>
                <w:sz w:val="24"/>
                <w:szCs w:val="24"/>
              </w:rPr>
            </w:pPr>
            <w:r w:rsidRPr="00624D49">
              <w:rPr>
                <w:b/>
                <w:bCs/>
                <w:iCs/>
                <w:sz w:val="24"/>
                <w:szCs w:val="24"/>
              </w:rPr>
              <w:t>Question:</w:t>
            </w:r>
          </w:p>
        </w:tc>
        <w:tc>
          <w:tcPr>
            <w:tcW w:w="8167" w:type="dxa"/>
          </w:tcPr>
          <w:p w:rsidR="003B063A" w:rsidRPr="00D4626A" w:rsidRDefault="003B063A" w:rsidP="003B063A">
            <w:pPr>
              <w:pStyle w:val="NoSpacing"/>
              <w:rPr>
                <w:bCs/>
                <w:iCs/>
                <w:sz w:val="24"/>
                <w:szCs w:val="24"/>
              </w:rPr>
            </w:pPr>
            <w:r w:rsidRPr="00D4626A">
              <w:rPr>
                <w:bCs/>
                <w:iCs/>
                <w:sz w:val="24"/>
                <w:szCs w:val="24"/>
              </w:rPr>
              <w:t>Would i</w:t>
            </w:r>
            <w:r>
              <w:rPr>
                <w:bCs/>
                <w:iCs/>
                <w:sz w:val="24"/>
                <w:szCs w:val="24"/>
              </w:rPr>
              <w:t xml:space="preserve">t be possible to identify </w:t>
            </w:r>
            <w:r w:rsidRPr="00D4626A">
              <w:rPr>
                <w:bCs/>
                <w:iCs/>
                <w:sz w:val="24"/>
                <w:szCs w:val="24"/>
              </w:rPr>
              <w:t xml:space="preserve">attendees in the </w:t>
            </w:r>
            <w:r>
              <w:rPr>
                <w:bCs/>
                <w:iCs/>
                <w:sz w:val="24"/>
                <w:szCs w:val="24"/>
              </w:rPr>
              <w:t>HRSA-21-083 pre-application webinar</w:t>
            </w:r>
            <w:r w:rsidRPr="00D4626A">
              <w:rPr>
                <w:bCs/>
                <w:iCs/>
                <w:sz w:val="24"/>
                <w:szCs w:val="24"/>
              </w:rPr>
              <w:t>?</w:t>
            </w:r>
            <w:r>
              <w:rPr>
                <w:bCs/>
                <w:iCs/>
                <w:sz w:val="24"/>
                <w:szCs w:val="24"/>
              </w:rPr>
              <w:t xml:space="preserve">   </w:t>
            </w:r>
            <w:r w:rsidRPr="00D4626A">
              <w:rPr>
                <w:bCs/>
                <w:iCs/>
                <w:sz w:val="24"/>
                <w:szCs w:val="24"/>
              </w:rPr>
              <w:t>I attended the meeting and would appreciate it if I could get some informa</w:t>
            </w:r>
            <w:r>
              <w:rPr>
                <w:bCs/>
                <w:iCs/>
                <w:sz w:val="24"/>
                <w:szCs w:val="24"/>
              </w:rPr>
              <w:t>tion about the other applicants and organizations</w:t>
            </w:r>
            <w:r w:rsidRPr="00D4626A">
              <w:rPr>
                <w:bCs/>
                <w:iCs/>
                <w:sz w:val="24"/>
                <w:szCs w:val="24"/>
              </w:rPr>
              <w:t>.</w:t>
            </w:r>
          </w:p>
        </w:tc>
      </w:tr>
      <w:tr w:rsidR="003B063A" w:rsidRPr="00624D49" w:rsidTr="00460D1A">
        <w:tc>
          <w:tcPr>
            <w:tcW w:w="1193" w:type="dxa"/>
          </w:tcPr>
          <w:p w:rsidR="003B063A" w:rsidRPr="00624D49" w:rsidRDefault="003B063A" w:rsidP="003B063A">
            <w:pPr>
              <w:pStyle w:val="NoSpacing"/>
              <w:rPr>
                <w:b/>
                <w:bCs/>
                <w:iCs/>
                <w:sz w:val="24"/>
                <w:szCs w:val="24"/>
              </w:rPr>
            </w:pPr>
            <w:r w:rsidRPr="00624D49">
              <w:rPr>
                <w:b/>
                <w:bCs/>
                <w:iCs/>
                <w:sz w:val="24"/>
                <w:szCs w:val="24"/>
              </w:rPr>
              <w:t>Answer:</w:t>
            </w:r>
          </w:p>
        </w:tc>
        <w:tc>
          <w:tcPr>
            <w:tcW w:w="8167" w:type="dxa"/>
          </w:tcPr>
          <w:p w:rsidR="003B063A" w:rsidRDefault="003B063A" w:rsidP="003B063A">
            <w:pPr>
              <w:pStyle w:val="NoSpacing"/>
              <w:spacing w:after="120"/>
              <w:rPr>
                <w:bCs/>
                <w:iCs/>
                <w:sz w:val="24"/>
                <w:szCs w:val="24"/>
              </w:rPr>
            </w:pPr>
            <w:r>
              <w:rPr>
                <w:bCs/>
                <w:iCs/>
                <w:sz w:val="24"/>
                <w:szCs w:val="24"/>
              </w:rPr>
              <w:t>The only record we have is what appears in the “Attendees” pod of the webinar room.  That is as follows.  We have identified those who are HRSA staff.</w:t>
            </w:r>
          </w:p>
          <w:p w:rsidR="003B063A" w:rsidRPr="00D4626A" w:rsidRDefault="003B063A" w:rsidP="003B063A">
            <w:pPr>
              <w:pStyle w:val="NoSpacing"/>
              <w:ind w:left="225"/>
              <w:rPr>
                <w:bCs/>
                <w:iCs/>
                <w:sz w:val="24"/>
                <w:szCs w:val="24"/>
              </w:rPr>
            </w:pPr>
            <w:r w:rsidRPr="00D4626A">
              <w:rPr>
                <w:bCs/>
                <w:iCs/>
                <w:sz w:val="24"/>
                <w:szCs w:val="24"/>
              </w:rPr>
              <w:lastRenderedPageBreak/>
              <w:t>Adan Cajina</w:t>
            </w:r>
            <w:r>
              <w:rPr>
                <w:bCs/>
                <w:iCs/>
                <w:sz w:val="24"/>
                <w:szCs w:val="24"/>
              </w:rPr>
              <w:t xml:space="preserve"> – HRSA staff</w:t>
            </w:r>
          </w:p>
          <w:p w:rsidR="003B063A" w:rsidRPr="00D4626A" w:rsidRDefault="003B063A" w:rsidP="003B063A">
            <w:pPr>
              <w:pStyle w:val="NoSpacing"/>
              <w:ind w:left="225"/>
              <w:rPr>
                <w:bCs/>
                <w:iCs/>
                <w:sz w:val="24"/>
                <w:szCs w:val="24"/>
              </w:rPr>
            </w:pPr>
            <w:r w:rsidRPr="00D4626A">
              <w:rPr>
                <w:bCs/>
                <w:iCs/>
                <w:sz w:val="24"/>
                <w:szCs w:val="24"/>
              </w:rPr>
              <w:t xml:space="preserve"> Nolan Simon </w:t>
            </w:r>
            <w:r>
              <w:rPr>
                <w:bCs/>
                <w:iCs/>
                <w:sz w:val="24"/>
                <w:szCs w:val="24"/>
              </w:rPr>
              <w:t>-- Adobe Connect Technician</w:t>
            </w:r>
          </w:p>
          <w:p w:rsidR="003B063A" w:rsidRPr="00D4626A" w:rsidRDefault="003B063A" w:rsidP="003B063A">
            <w:pPr>
              <w:pStyle w:val="NoSpacing"/>
              <w:ind w:left="225"/>
              <w:rPr>
                <w:bCs/>
                <w:iCs/>
                <w:sz w:val="24"/>
                <w:szCs w:val="24"/>
              </w:rPr>
            </w:pPr>
            <w:r w:rsidRPr="00D4626A">
              <w:rPr>
                <w:bCs/>
                <w:iCs/>
                <w:sz w:val="24"/>
                <w:szCs w:val="24"/>
              </w:rPr>
              <w:t xml:space="preserve"> </w:t>
            </w:r>
            <w:proofErr w:type="spellStart"/>
            <w:r w:rsidRPr="00D4626A">
              <w:rPr>
                <w:bCs/>
                <w:iCs/>
                <w:sz w:val="24"/>
                <w:szCs w:val="24"/>
              </w:rPr>
              <w:t>Auntre</w:t>
            </w:r>
            <w:proofErr w:type="spellEnd"/>
            <w:r w:rsidRPr="00D4626A">
              <w:rPr>
                <w:bCs/>
                <w:iCs/>
                <w:sz w:val="24"/>
                <w:szCs w:val="24"/>
              </w:rPr>
              <w:t xml:space="preserve"> Hamp</w:t>
            </w:r>
          </w:p>
          <w:p w:rsidR="003B063A" w:rsidRPr="00D4626A" w:rsidRDefault="003B063A" w:rsidP="003B063A">
            <w:pPr>
              <w:pStyle w:val="NoSpacing"/>
              <w:ind w:left="225"/>
              <w:rPr>
                <w:bCs/>
                <w:iCs/>
                <w:sz w:val="24"/>
                <w:szCs w:val="24"/>
              </w:rPr>
            </w:pPr>
            <w:r>
              <w:rPr>
                <w:bCs/>
                <w:iCs/>
                <w:sz w:val="24"/>
                <w:szCs w:val="24"/>
              </w:rPr>
              <w:t xml:space="preserve"> Beverly Smith – HRSA staff</w:t>
            </w:r>
          </w:p>
          <w:p w:rsidR="003B063A" w:rsidRPr="00D4626A" w:rsidRDefault="003B063A" w:rsidP="003B063A">
            <w:pPr>
              <w:pStyle w:val="NoSpacing"/>
              <w:ind w:left="225"/>
              <w:rPr>
                <w:bCs/>
                <w:iCs/>
                <w:sz w:val="24"/>
                <w:szCs w:val="24"/>
              </w:rPr>
            </w:pPr>
            <w:r w:rsidRPr="00D4626A">
              <w:rPr>
                <w:bCs/>
                <w:iCs/>
                <w:sz w:val="24"/>
                <w:szCs w:val="24"/>
              </w:rPr>
              <w:t xml:space="preserve"> Tracy </w:t>
            </w:r>
            <w:r>
              <w:rPr>
                <w:bCs/>
                <w:iCs/>
                <w:sz w:val="24"/>
                <w:szCs w:val="24"/>
              </w:rPr>
              <w:t xml:space="preserve">– Webinar </w:t>
            </w:r>
            <w:proofErr w:type="spellStart"/>
            <w:r>
              <w:rPr>
                <w:bCs/>
                <w:iCs/>
                <w:sz w:val="24"/>
                <w:szCs w:val="24"/>
              </w:rPr>
              <w:t>Captioner</w:t>
            </w:r>
            <w:proofErr w:type="spellEnd"/>
          </w:p>
          <w:p w:rsidR="003B063A" w:rsidRPr="00D4626A" w:rsidRDefault="003B063A" w:rsidP="003B063A">
            <w:pPr>
              <w:pStyle w:val="NoSpacing"/>
              <w:ind w:left="225"/>
              <w:rPr>
                <w:bCs/>
                <w:iCs/>
                <w:sz w:val="24"/>
                <w:szCs w:val="24"/>
              </w:rPr>
            </w:pPr>
            <w:r w:rsidRPr="00D4626A">
              <w:rPr>
                <w:bCs/>
                <w:iCs/>
                <w:sz w:val="24"/>
                <w:szCs w:val="24"/>
              </w:rPr>
              <w:t xml:space="preserve"> Joe</w:t>
            </w:r>
          </w:p>
          <w:p w:rsidR="003B063A" w:rsidRPr="00D4626A" w:rsidRDefault="003B063A" w:rsidP="003B063A">
            <w:pPr>
              <w:pStyle w:val="NoSpacing"/>
              <w:ind w:left="225"/>
              <w:rPr>
                <w:bCs/>
                <w:iCs/>
                <w:sz w:val="24"/>
                <w:szCs w:val="24"/>
              </w:rPr>
            </w:pPr>
            <w:r w:rsidRPr="00D4626A">
              <w:rPr>
                <w:bCs/>
                <w:iCs/>
                <w:sz w:val="24"/>
                <w:szCs w:val="24"/>
              </w:rPr>
              <w:t xml:space="preserve"> John Hannay</w:t>
            </w:r>
            <w:r>
              <w:rPr>
                <w:bCs/>
                <w:iCs/>
                <w:sz w:val="24"/>
                <w:szCs w:val="24"/>
              </w:rPr>
              <w:t xml:space="preserve"> – HRSA staff</w:t>
            </w:r>
          </w:p>
          <w:p w:rsidR="003B063A" w:rsidRPr="00D4626A" w:rsidRDefault="003B063A" w:rsidP="003B063A">
            <w:pPr>
              <w:pStyle w:val="NoSpacing"/>
              <w:ind w:left="225"/>
              <w:rPr>
                <w:bCs/>
                <w:iCs/>
                <w:sz w:val="24"/>
                <w:szCs w:val="24"/>
              </w:rPr>
            </w:pPr>
            <w:r w:rsidRPr="00D4626A">
              <w:rPr>
                <w:bCs/>
                <w:iCs/>
                <w:sz w:val="24"/>
                <w:szCs w:val="24"/>
              </w:rPr>
              <w:t xml:space="preserve"> K </w:t>
            </w:r>
            <w:proofErr w:type="spellStart"/>
            <w:r w:rsidRPr="00D4626A">
              <w:rPr>
                <w:bCs/>
                <w:iCs/>
                <w:sz w:val="24"/>
                <w:szCs w:val="24"/>
              </w:rPr>
              <w:t>Purington</w:t>
            </w:r>
            <w:proofErr w:type="spellEnd"/>
          </w:p>
          <w:p w:rsidR="003B063A" w:rsidRPr="00D4626A" w:rsidRDefault="003B063A" w:rsidP="003B063A">
            <w:pPr>
              <w:pStyle w:val="NoSpacing"/>
              <w:ind w:left="225"/>
              <w:rPr>
                <w:bCs/>
                <w:iCs/>
                <w:sz w:val="24"/>
                <w:szCs w:val="24"/>
              </w:rPr>
            </w:pPr>
            <w:r>
              <w:rPr>
                <w:bCs/>
                <w:iCs/>
                <w:sz w:val="24"/>
                <w:szCs w:val="24"/>
              </w:rPr>
              <w:t xml:space="preserve"> Kristen </w:t>
            </w:r>
            <w:proofErr w:type="spellStart"/>
            <w:r>
              <w:rPr>
                <w:bCs/>
                <w:iCs/>
                <w:sz w:val="24"/>
                <w:szCs w:val="24"/>
              </w:rPr>
              <w:t>T</w:t>
            </w:r>
            <w:r w:rsidRPr="00D4626A">
              <w:rPr>
                <w:bCs/>
                <w:iCs/>
                <w:sz w:val="24"/>
                <w:szCs w:val="24"/>
              </w:rPr>
              <w:t>jaden</w:t>
            </w:r>
            <w:proofErr w:type="spellEnd"/>
          </w:p>
          <w:p w:rsidR="003B063A" w:rsidRPr="00D4626A" w:rsidRDefault="003B063A" w:rsidP="003B063A">
            <w:pPr>
              <w:pStyle w:val="NoSpacing"/>
              <w:ind w:left="225"/>
              <w:rPr>
                <w:bCs/>
                <w:iCs/>
                <w:sz w:val="24"/>
                <w:szCs w:val="24"/>
              </w:rPr>
            </w:pPr>
            <w:r w:rsidRPr="00D4626A">
              <w:rPr>
                <w:bCs/>
                <w:iCs/>
                <w:sz w:val="24"/>
                <w:szCs w:val="24"/>
              </w:rPr>
              <w:t xml:space="preserve"> </w:t>
            </w:r>
            <w:proofErr w:type="spellStart"/>
            <w:r w:rsidRPr="00D4626A">
              <w:rPr>
                <w:bCs/>
                <w:iCs/>
                <w:sz w:val="24"/>
                <w:szCs w:val="24"/>
              </w:rPr>
              <w:t>La'Vonne</w:t>
            </w:r>
            <w:proofErr w:type="spellEnd"/>
          </w:p>
          <w:p w:rsidR="003B063A" w:rsidRPr="00D4626A" w:rsidRDefault="003B063A" w:rsidP="003B063A">
            <w:pPr>
              <w:pStyle w:val="NoSpacing"/>
              <w:ind w:left="225"/>
              <w:rPr>
                <w:bCs/>
                <w:iCs/>
                <w:sz w:val="24"/>
                <w:szCs w:val="24"/>
              </w:rPr>
            </w:pPr>
            <w:r w:rsidRPr="00D4626A">
              <w:rPr>
                <w:bCs/>
                <w:iCs/>
                <w:sz w:val="24"/>
                <w:szCs w:val="24"/>
              </w:rPr>
              <w:t xml:space="preserve"> </w:t>
            </w:r>
            <w:proofErr w:type="spellStart"/>
            <w:r w:rsidRPr="00D4626A">
              <w:rPr>
                <w:bCs/>
                <w:iCs/>
                <w:sz w:val="24"/>
                <w:szCs w:val="24"/>
              </w:rPr>
              <w:t>La'Vonne</w:t>
            </w:r>
            <w:proofErr w:type="spellEnd"/>
            <w:r w:rsidRPr="00D4626A">
              <w:rPr>
                <w:bCs/>
                <w:iCs/>
                <w:sz w:val="24"/>
                <w:szCs w:val="24"/>
              </w:rPr>
              <w:t xml:space="preserve"> </w:t>
            </w:r>
            <w:proofErr w:type="spellStart"/>
            <w:r w:rsidRPr="00D4626A">
              <w:rPr>
                <w:bCs/>
                <w:iCs/>
                <w:sz w:val="24"/>
                <w:szCs w:val="24"/>
              </w:rPr>
              <w:t>Maston</w:t>
            </w:r>
            <w:proofErr w:type="spellEnd"/>
            <w:r w:rsidRPr="00D4626A">
              <w:rPr>
                <w:bCs/>
                <w:iCs/>
                <w:sz w:val="24"/>
                <w:szCs w:val="24"/>
              </w:rPr>
              <w:t>-Fisher</w:t>
            </w:r>
          </w:p>
          <w:p w:rsidR="003B063A" w:rsidRPr="00D4626A" w:rsidRDefault="003B063A" w:rsidP="003B063A">
            <w:pPr>
              <w:pStyle w:val="NoSpacing"/>
              <w:ind w:left="225"/>
              <w:rPr>
                <w:bCs/>
                <w:iCs/>
                <w:sz w:val="24"/>
                <w:szCs w:val="24"/>
              </w:rPr>
            </w:pPr>
            <w:r>
              <w:rPr>
                <w:bCs/>
                <w:iCs/>
                <w:sz w:val="24"/>
                <w:szCs w:val="24"/>
              </w:rPr>
              <w:t xml:space="preserve"> Margaret O’Brien-St</w:t>
            </w:r>
            <w:r w:rsidRPr="00D4626A">
              <w:rPr>
                <w:bCs/>
                <w:iCs/>
                <w:sz w:val="24"/>
                <w:szCs w:val="24"/>
              </w:rPr>
              <w:t>rain</w:t>
            </w:r>
          </w:p>
          <w:p w:rsidR="003B063A" w:rsidRPr="00D4626A" w:rsidRDefault="003B063A" w:rsidP="003B063A">
            <w:pPr>
              <w:pStyle w:val="NoSpacing"/>
              <w:ind w:left="225"/>
              <w:rPr>
                <w:bCs/>
                <w:iCs/>
                <w:sz w:val="24"/>
                <w:szCs w:val="24"/>
              </w:rPr>
            </w:pPr>
            <w:r w:rsidRPr="00D4626A">
              <w:rPr>
                <w:bCs/>
                <w:iCs/>
                <w:sz w:val="24"/>
                <w:szCs w:val="24"/>
              </w:rPr>
              <w:t xml:space="preserve"> Marlene Matosky</w:t>
            </w:r>
            <w:r>
              <w:rPr>
                <w:bCs/>
                <w:iCs/>
                <w:sz w:val="24"/>
                <w:szCs w:val="24"/>
              </w:rPr>
              <w:t xml:space="preserve"> – HRSA staff</w:t>
            </w:r>
          </w:p>
          <w:p w:rsidR="003B063A" w:rsidRPr="00D4626A" w:rsidRDefault="003B063A" w:rsidP="003B063A">
            <w:pPr>
              <w:pStyle w:val="NoSpacing"/>
              <w:ind w:left="225"/>
              <w:rPr>
                <w:bCs/>
                <w:iCs/>
                <w:sz w:val="24"/>
                <w:szCs w:val="24"/>
              </w:rPr>
            </w:pPr>
            <w:r w:rsidRPr="00D4626A">
              <w:rPr>
                <w:bCs/>
                <w:iCs/>
                <w:sz w:val="24"/>
                <w:szCs w:val="24"/>
              </w:rPr>
              <w:t xml:space="preserve"> Martine Etienne-</w:t>
            </w:r>
            <w:proofErr w:type="spellStart"/>
            <w:r w:rsidRPr="00D4626A">
              <w:rPr>
                <w:bCs/>
                <w:iCs/>
                <w:sz w:val="24"/>
                <w:szCs w:val="24"/>
              </w:rPr>
              <w:t>Mesubi</w:t>
            </w:r>
            <w:proofErr w:type="spellEnd"/>
          </w:p>
          <w:p w:rsidR="003B063A" w:rsidRPr="00D4626A" w:rsidRDefault="003B063A" w:rsidP="003B063A">
            <w:pPr>
              <w:pStyle w:val="NoSpacing"/>
              <w:ind w:left="225"/>
              <w:rPr>
                <w:bCs/>
                <w:iCs/>
                <w:sz w:val="24"/>
                <w:szCs w:val="24"/>
              </w:rPr>
            </w:pPr>
            <w:r w:rsidRPr="00D4626A">
              <w:rPr>
                <w:bCs/>
                <w:iCs/>
                <w:sz w:val="24"/>
                <w:szCs w:val="24"/>
              </w:rPr>
              <w:t xml:space="preserve"> Melinda Tinsley</w:t>
            </w:r>
            <w:r>
              <w:rPr>
                <w:bCs/>
                <w:iCs/>
                <w:sz w:val="24"/>
                <w:szCs w:val="24"/>
              </w:rPr>
              <w:t xml:space="preserve"> – HRSA staff</w:t>
            </w:r>
          </w:p>
          <w:p w:rsidR="003B063A" w:rsidRPr="00D4626A" w:rsidRDefault="003B063A" w:rsidP="003B063A">
            <w:pPr>
              <w:pStyle w:val="NoSpacing"/>
              <w:ind w:left="225"/>
              <w:rPr>
                <w:bCs/>
                <w:iCs/>
                <w:sz w:val="24"/>
                <w:szCs w:val="24"/>
              </w:rPr>
            </w:pPr>
            <w:r w:rsidRPr="00D4626A">
              <w:rPr>
                <w:bCs/>
                <w:iCs/>
                <w:sz w:val="24"/>
                <w:szCs w:val="24"/>
              </w:rPr>
              <w:t xml:space="preserve"> Mougheis Umar</w:t>
            </w:r>
          </w:p>
          <w:p w:rsidR="003B063A" w:rsidRPr="00D4626A" w:rsidRDefault="003B063A" w:rsidP="003B063A">
            <w:pPr>
              <w:pStyle w:val="NoSpacing"/>
              <w:ind w:left="225"/>
              <w:rPr>
                <w:bCs/>
                <w:iCs/>
                <w:sz w:val="24"/>
                <w:szCs w:val="24"/>
              </w:rPr>
            </w:pPr>
            <w:r w:rsidRPr="00D4626A">
              <w:rPr>
                <w:bCs/>
                <w:iCs/>
                <w:sz w:val="24"/>
                <w:szCs w:val="24"/>
              </w:rPr>
              <w:t xml:space="preserve"> Tracy  Matthews</w:t>
            </w:r>
            <w:r>
              <w:rPr>
                <w:bCs/>
                <w:iCs/>
                <w:sz w:val="24"/>
                <w:szCs w:val="24"/>
              </w:rPr>
              <w:t xml:space="preserve"> – HRSA staff</w:t>
            </w:r>
          </w:p>
          <w:p w:rsidR="003B063A" w:rsidRPr="00624D49" w:rsidRDefault="003B063A" w:rsidP="003B063A">
            <w:pPr>
              <w:pStyle w:val="NoSpacing"/>
              <w:ind w:left="225"/>
              <w:rPr>
                <w:b/>
                <w:bCs/>
                <w:iCs/>
                <w:sz w:val="24"/>
                <w:szCs w:val="24"/>
              </w:rPr>
            </w:pPr>
            <w:r w:rsidRPr="00D4626A">
              <w:rPr>
                <w:bCs/>
                <w:iCs/>
                <w:sz w:val="24"/>
                <w:szCs w:val="24"/>
              </w:rPr>
              <w:t xml:space="preserve"> Yolanda Underwood</w:t>
            </w:r>
            <w:r>
              <w:rPr>
                <w:bCs/>
                <w:iCs/>
                <w:sz w:val="24"/>
                <w:szCs w:val="24"/>
              </w:rPr>
              <w:t xml:space="preserve"> – HRSA staff</w:t>
            </w:r>
          </w:p>
        </w:tc>
      </w:tr>
    </w:tbl>
    <w:p w:rsidR="00624D49" w:rsidRPr="00624D49" w:rsidRDefault="00624D49" w:rsidP="00624D49">
      <w:pPr>
        <w:pStyle w:val="NoSpacing"/>
        <w:rPr>
          <w:sz w:val="24"/>
          <w:szCs w:val="24"/>
        </w:rPr>
      </w:pPr>
      <w:bookmarkStart w:id="0" w:name="_GoBack"/>
      <w:bookmarkEnd w:id="0"/>
    </w:p>
    <w:sectPr w:rsidR="00624D49" w:rsidRPr="00624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49"/>
    <w:rsid w:val="0009153E"/>
    <w:rsid w:val="002D31DF"/>
    <w:rsid w:val="003B063A"/>
    <w:rsid w:val="00460D1A"/>
    <w:rsid w:val="00624D49"/>
    <w:rsid w:val="00845085"/>
    <w:rsid w:val="00907C2F"/>
    <w:rsid w:val="00A004DF"/>
    <w:rsid w:val="00AB23CF"/>
    <w:rsid w:val="00C913BA"/>
    <w:rsid w:val="00D4626A"/>
    <w:rsid w:val="00EB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E8E6"/>
  <w15:chartTrackingRefBased/>
  <w15:docId w15:val="{963D33CB-1412-4294-BA27-ECF4A92D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D49"/>
    <w:pPr>
      <w:spacing w:after="0" w:line="240" w:lineRule="auto"/>
    </w:pPr>
  </w:style>
  <w:style w:type="table" w:styleId="TableGrid">
    <w:name w:val="Table Grid"/>
    <w:basedOn w:val="TableNormal"/>
    <w:uiPriority w:val="39"/>
    <w:rsid w:val="0062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91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056FB-71A5-476A-B4AD-579DC839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Hannay, john (HRSA)</dc:creator>
  <cp:keywords/>
  <dc:description/>
  <cp:lastModifiedBy>Hannay, john (HRSA)</cp:lastModifiedBy>
  <cp:revision>3</cp:revision>
  <dcterms:created xsi:type="dcterms:W3CDTF">2021-01-25T20:15:00Z</dcterms:created>
  <dcterms:modified xsi:type="dcterms:W3CDTF">2021-01-25T20:18:00Z</dcterms:modified>
</cp:coreProperties>
</file>