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16613" w14:textId="77777777" w:rsidR="001D2F6F" w:rsidRPr="00537B77" w:rsidRDefault="002313E0" w:rsidP="008453B2">
      <w:pPr>
        <w:rPr>
          <w:rFonts w:asciiTheme="minorHAnsi" w:hAnsiTheme="minorHAnsi"/>
        </w:rPr>
      </w:pPr>
      <w:r w:rsidRPr="00537B77">
        <w:rPr>
          <w:rFonts w:asciiTheme="minorHAnsi" w:eastAsia="Trebuchet MS" w:hAnsiTheme="minorHAnsi" w:cs="Trebuchet MS"/>
        </w:rPr>
        <w:t>Is this a measure (or updated version of a measure previously submitted to NQF and given an NQF#?</w:t>
      </w:r>
    </w:p>
    <w:p w14:paraId="27016614" w14:textId="77777777" w:rsidR="001D2F6F" w:rsidRPr="00537B77" w:rsidRDefault="001D2F6F" w:rsidP="008453B2">
      <w:pPr>
        <w:rPr>
          <w:rFonts w:asciiTheme="minorHAnsi" w:hAnsiTheme="minorHAnsi"/>
        </w:rPr>
      </w:pPr>
    </w:p>
    <w:p w14:paraId="27016615" w14:textId="0CCAC1AA" w:rsidR="001D2F6F" w:rsidRPr="00537B77" w:rsidRDefault="002313E0" w:rsidP="008453B2">
      <w:pPr>
        <w:rPr>
          <w:rFonts w:asciiTheme="minorHAnsi" w:hAnsiTheme="minorHAnsi"/>
        </w:rPr>
      </w:pPr>
      <w:r w:rsidRPr="00537B77">
        <w:rPr>
          <w:rFonts w:asciiTheme="minorHAnsi" w:hAnsiTheme="minorHAnsi"/>
          <w:noProof/>
          <w:lang w:eastAsia="en-US" w:bidi="ar-SA"/>
        </w:rPr>
        <w:drawing>
          <wp:inline distT="0" distB="0" distL="0" distR="0" wp14:anchorId="27016921" wp14:editId="27016922">
            <wp:extent cx="142240" cy="1422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0"/>
                    <a:stretch>
                      <a:fillRect/>
                    </a:stretch>
                  </pic:blipFill>
                  <pic:spPr bwMode="auto">
                    <a:xfrm>
                      <a:off x="0" y="0"/>
                      <a:ext cx="142240" cy="142240"/>
                    </a:xfrm>
                    <a:prstGeom prst="rect">
                      <a:avLst/>
                    </a:prstGeom>
                  </pic:spPr>
                </pic:pic>
              </a:graphicData>
            </a:graphic>
          </wp:inline>
        </w:drawing>
      </w:r>
      <w:r w:rsidRPr="00537B77">
        <w:rPr>
          <w:rFonts w:asciiTheme="minorHAnsi" w:eastAsia="Trebuchet MS" w:hAnsiTheme="minorHAnsi" w:cs="Trebuchet MS"/>
        </w:rPr>
        <w:t xml:space="preserve"> Yes</w:t>
      </w:r>
      <w:r w:rsidR="008453B2" w:rsidRPr="00537B77">
        <w:rPr>
          <w:rFonts w:asciiTheme="minorHAnsi" w:eastAsia="Trebuchet MS" w:hAnsiTheme="minorHAnsi" w:cs="Trebuchet MS"/>
        </w:rPr>
        <w:t xml:space="preserve"> – NQF 2079 HIV medical visit frequency</w:t>
      </w:r>
    </w:p>
    <w:p w14:paraId="27016616" w14:textId="77777777" w:rsidR="001D2F6F" w:rsidRPr="00537B77" w:rsidRDefault="001D2F6F" w:rsidP="008453B2">
      <w:pPr>
        <w:rPr>
          <w:rFonts w:asciiTheme="minorHAnsi" w:hAnsiTheme="minorHAnsi"/>
        </w:rPr>
      </w:pPr>
    </w:p>
    <w:p w14:paraId="27016618" w14:textId="77777777" w:rsidR="001D2F6F" w:rsidRPr="00537B77" w:rsidRDefault="001D2F6F" w:rsidP="008453B2">
      <w:pPr>
        <w:rPr>
          <w:rFonts w:asciiTheme="minorHAnsi" w:hAnsiTheme="minorHAnsi"/>
        </w:rPr>
      </w:pPr>
    </w:p>
    <w:p w14:paraId="3FFF2C26" w14:textId="77777777" w:rsidR="008453B2" w:rsidRPr="00537B77" w:rsidRDefault="008453B2" w:rsidP="008453B2">
      <w:pPr>
        <w:ind w:right="680"/>
        <w:rPr>
          <w:rFonts w:asciiTheme="minorHAnsi" w:hAnsiTheme="minorHAnsi"/>
        </w:rPr>
      </w:pPr>
      <w:r w:rsidRPr="00537B77">
        <w:rPr>
          <w:rFonts w:asciiTheme="minorHAnsi" w:eastAsia="Trebuchet MS" w:hAnsiTheme="minorHAnsi" w:cs="Trebuchet MS"/>
        </w:rPr>
        <w:t>Several conditions must be met before proposed measures may be considered and evaluated for suitability as voluntary consensus standards. If any of the conditions are not met, the measure will not be accepted for consideration.</w:t>
      </w:r>
    </w:p>
    <w:p w14:paraId="3B4D853F" w14:textId="77777777" w:rsidR="008453B2" w:rsidRPr="00537B77" w:rsidRDefault="008453B2" w:rsidP="008453B2">
      <w:pPr>
        <w:jc w:val="both"/>
        <w:rPr>
          <w:rFonts w:asciiTheme="minorHAnsi" w:eastAsia="Trebuchet MS" w:hAnsiTheme="minorHAnsi" w:cs="Trebuchet MS"/>
        </w:rPr>
      </w:pPr>
      <w:r w:rsidRPr="00537B77">
        <w:rPr>
          <w:rFonts w:asciiTheme="minorHAnsi" w:eastAsia="Trebuchet MS" w:hAnsiTheme="minorHAnsi" w:cs="Trebuchet MS"/>
        </w:rPr>
        <w:t>Do you agree to these conditions?</w:t>
      </w:r>
    </w:p>
    <w:p w14:paraId="27FD9AC1" w14:textId="77777777" w:rsidR="008453B2" w:rsidRPr="00537B77" w:rsidRDefault="008453B2" w:rsidP="008453B2">
      <w:pPr>
        <w:rPr>
          <w:rFonts w:asciiTheme="minorHAnsi" w:eastAsia="Trebuchet MS" w:hAnsiTheme="minorHAnsi" w:cs="Trebuchet MS"/>
        </w:rPr>
      </w:pPr>
    </w:p>
    <w:p w14:paraId="4726A1EC" w14:textId="77777777" w:rsidR="008453B2" w:rsidRPr="00537B77" w:rsidRDefault="008453B2" w:rsidP="008453B2">
      <w:pPr>
        <w:jc w:val="both"/>
        <w:rPr>
          <w:rFonts w:asciiTheme="minorHAnsi" w:eastAsia="Trebuchet MS" w:hAnsiTheme="minorHAnsi" w:cs="Trebuchet MS"/>
        </w:rPr>
      </w:pPr>
      <w:r w:rsidRPr="00537B77">
        <w:rPr>
          <w:rFonts w:asciiTheme="minorHAnsi" w:hAnsiTheme="minorHAnsi"/>
          <w:noProof/>
          <w:lang w:eastAsia="en-US" w:bidi="ar-SA"/>
        </w:rPr>
        <w:t>X</w:t>
      </w:r>
      <w:r w:rsidRPr="00537B77">
        <w:rPr>
          <w:rFonts w:asciiTheme="minorHAnsi" w:eastAsia="Trebuchet MS" w:hAnsiTheme="minorHAnsi" w:cs="Trebuchet MS"/>
        </w:rPr>
        <w:t xml:space="preserve"> I have read and accept the conditions as specified above *</w:t>
      </w:r>
    </w:p>
    <w:p w14:paraId="301EC356" w14:textId="77777777" w:rsidR="008453B2" w:rsidRPr="00537B77" w:rsidRDefault="008453B2" w:rsidP="008453B2">
      <w:pPr>
        <w:rPr>
          <w:rFonts w:asciiTheme="minorHAnsi" w:hAnsiTheme="minorHAnsi"/>
        </w:rPr>
      </w:pPr>
    </w:p>
    <w:p w14:paraId="27388399" w14:textId="77777777" w:rsidR="008453B2" w:rsidRPr="00537B77" w:rsidRDefault="008453B2" w:rsidP="008453B2">
      <w:pPr>
        <w:rPr>
          <w:rFonts w:asciiTheme="minorHAnsi" w:hAnsiTheme="minorHAnsi"/>
        </w:rPr>
      </w:pPr>
      <w:bookmarkStart w:id="0" w:name="page3"/>
      <w:bookmarkEnd w:id="0"/>
      <w:r w:rsidRPr="00537B77">
        <w:rPr>
          <w:rFonts w:asciiTheme="minorHAnsi" w:eastAsia="Trebuchet MS" w:hAnsiTheme="minorHAnsi" w:cs="Trebuchet MS"/>
        </w:rPr>
        <w:t>Descriptive Information</w:t>
      </w:r>
    </w:p>
    <w:p w14:paraId="27016627" w14:textId="77777777" w:rsidR="001D2F6F" w:rsidRPr="00537B77" w:rsidRDefault="001D2F6F" w:rsidP="008453B2">
      <w:pPr>
        <w:rPr>
          <w:rFonts w:asciiTheme="minorHAnsi" w:hAnsiTheme="minorHAnsi"/>
        </w:rPr>
        <w:sectPr w:rsidR="001D2F6F" w:rsidRPr="00537B77" w:rsidSect="008453B2">
          <w:headerReference w:type="default" r:id="rId11"/>
          <w:type w:val="continuous"/>
          <w:pgSz w:w="12240" w:h="15840"/>
          <w:pgMar w:top="1980" w:right="1440" w:bottom="1440" w:left="1440" w:header="0" w:footer="0" w:gutter="0"/>
          <w:cols w:space="720"/>
          <w:formProt w:val="0"/>
          <w:docGrid w:linePitch="299" w:charSpace="-2049"/>
        </w:sectPr>
      </w:pPr>
    </w:p>
    <w:p w14:paraId="27016628" w14:textId="3E1D57C1" w:rsidR="001D2F6F" w:rsidRPr="00537B77" w:rsidRDefault="001D2F6F" w:rsidP="008453B2">
      <w:pPr>
        <w:rPr>
          <w:rFonts w:asciiTheme="minorHAnsi" w:hAnsiTheme="minorHAnsi"/>
        </w:rPr>
      </w:pPr>
    </w:p>
    <w:p w14:paraId="27016629" w14:textId="77777777" w:rsidR="001D2F6F" w:rsidRPr="00537B77" w:rsidRDefault="001D2F6F" w:rsidP="008453B2">
      <w:pPr>
        <w:rPr>
          <w:rFonts w:asciiTheme="minorHAnsi" w:hAnsiTheme="minorHAnsi"/>
        </w:rPr>
      </w:pPr>
    </w:p>
    <w:p w14:paraId="27016639" w14:textId="77777777" w:rsidR="001D2F6F" w:rsidRPr="00537B77" w:rsidRDefault="002313E0" w:rsidP="008453B2">
      <w:pPr>
        <w:rPr>
          <w:rFonts w:asciiTheme="minorHAnsi" w:hAnsiTheme="minorHAnsi"/>
        </w:rPr>
      </w:pPr>
      <w:r w:rsidRPr="00537B77">
        <w:rPr>
          <w:rFonts w:asciiTheme="minorHAnsi" w:eastAsia="Trebuchet MS" w:hAnsiTheme="minorHAnsi" w:cs="Trebuchet MS"/>
        </w:rPr>
        <w:t>Descriptive Information</w:t>
      </w:r>
    </w:p>
    <w:p w14:paraId="2701663A" w14:textId="77777777" w:rsidR="001D2F6F" w:rsidRPr="00537B77" w:rsidRDefault="001D2F6F" w:rsidP="008453B2">
      <w:pPr>
        <w:rPr>
          <w:rFonts w:asciiTheme="minorHAnsi" w:hAnsiTheme="minorHAnsi"/>
        </w:rPr>
      </w:pPr>
    </w:p>
    <w:p w14:paraId="2701663B" w14:textId="01B29B68" w:rsidR="001D2F6F" w:rsidRPr="00537B77" w:rsidRDefault="002313E0" w:rsidP="008453B2">
      <w:pPr>
        <w:ind w:right="160"/>
        <w:rPr>
          <w:rFonts w:asciiTheme="minorHAnsi" w:eastAsia="Trebuchet MS" w:hAnsiTheme="minorHAnsi" w:cs="Trebuchet MS"/>
          <w:i/>
          <w:iCs/>
        </w:rPr>
      </w:pPr>
      <w:r w:rsidRPr="00537B77">
        <w:rPr>
          <w:rFonts w:asciiTheme="minorHAnsi" w:eastAsia="Trebuchet MS" w:hAnsiTheme="minorHAnsi" w:cs="Trebuchet MS"/>
        </w:rPr>
        <w:t xml:space="preserve">De.1. Measure Type </w:t>
      </w:r>
    </w:p>
    <w:p w14:paraId="3C0091AA" w14:textId="09C4A7A6" w:rsidR="008453B2" w:rsidRPr="00537B77" w:rsidRDefault="008453B2" w:rsidP="008453B2">
      <w:pPr>
        <w:ind w:right="160"/>
        <w:rPr>
          <w:rFonts w:asciiTheme="minorHAnsi" w:hAnsiTheme="minorHAnsi"/>
        </w:rPr>
      </w:pPr>
      <w:r w:rsidRPr="00537B77">
        <w:rPr>
          <w:rFonts w:asciiTheme="minorHAnsi" w:eastAsia="Trebuchet MS" w:hAnsiTheme="minorHAnsi" w:cs="Trebuchet MS"/>
          <w:i/>
          <w:iCs/>
        </w:rPr>
        <w:t>Process</w:t>
      </w:r>
    </w:p>
    <w:p w14:paraId="2701663C" w14:textId="77777777" w:rsidR="001D2F6F" w:rsidRPr="00537B77" w:rsidRDefault="001D2F6F" w:rsidP="008453B2">
      <w:pPr>
        <w:rPr>
          <w:rFonts w:asciiTheme="minorHAnsi" w:hAnsiTheme="minorHAnsi"/>
        </w:rPr>
      </w:pPr>
    </w:p>
    <w:p w14:paraId="2701663E" w14:textId="77777777" w:rsidR="001D2F6F" w:rsidRPr="00537B77" w:rsidRDefault="001D2F6F" w:rsidP="008453B2">
      <w:pPr>
        <w:rPr>
          <w:rFonts w:asciiTheme="minorHAnsi" w:hAnsiTheme="minorHAnsi"/>
        </w:rPr>
      </w:pPr>
    </w:p>
    <w:p w14:paraId="2701663F" w14:textId="77777777" w:rsidR="001D2F6F" w:rsidRPr="00537B77" w:rsidRDefault="007174C4" w:rsidP="008453B2">
      <w:pPr>
        <w:ind w:right="420"/>
        <w:rPr>
          <w:rFonts w:asciiTheme="minorHAnsi" w:hAnsiTheme="minorHAnsi"/>
        </w:rPr>
      </w:pPr>
      <w:hyperlink r:id="rId12">
        <w:r w:rsidR="002313E0" w:rsidRPr="00537B77">
          <w:rPr>
            <w:rStyle w:val="InternetLink"/>
            <w:rFonts w:asciiTheme="minorHAnsi" w:eastAsia="Trebuchet MS" w:hAnsiTheme="minorHAnsi" w:cs="Trebuchet MS"/>
            <w:color w:val="auto"/>
          </w:rPr>
          <w:t xml:space="preserve">De.2. Measure Title </w:t>
        </w:r>
        <w:r w:rsidR="002313E0" w:rsidRPr="00537B77">
          <w:rPr>
            <w:rStyle w:val="InternetLink"/>
            <w:rFonts w:asciiTheme="minorHAnsi" w:eastAsia="Trebuchet MS" w:hAnsiTheme="minorHAnsi" w:cs="Trebuchet MS"/>
            <w:i/>
            <w:iCs/>
            <w:color w:val="auto"/>
          </w:rPr>
          <w:t>‐ Measure titles should be concise yet convey who and what is being measured (see</w:t>
        </w:r>
        <w:r w:rsidR="002313E0" w:rsidRPr="00537B77">
          <w:rPr>
            <w:rStyle w:val="InternetLink"/>
            <w:rFonts w:asciiTheme="minorHAnsi" w:eastAsia="Trebuchet MS" w:hAnsiTheme="minorHAnsi" w:cs="Trebuchet MS"/>
            <w:color w:val="auto"/>
          </w:rPr>
          <w:t xml:space="preserve"> What</w:t>
        </w:r>
      </w:hyperlink>
      <w:r w:rsidR="002313E0" w:rsidRPr="00537B77">
        <w:rPr>
          <w:rFonts w:asciiTheme="minorHAnsi" w:eastAsia="Trebuchet MS" w:hAnsiTheme="minorHAnsi" w:cs="Trebuchet MS"/>
        </w:rPr>
        <w:t xml:space="preserve"> </w:t>
      </w:r>
      <w:hyperlink r:id="rId13">
        <w:r w:rsidR="002313E0" w:rsidRPr="00537B77">
          <w:rPr>
            <w:rStyle w:val="InternetLink"/>
            <w:rFonts w:asciiTheme="minorHAnsi" w:eastAsia="Trebuchet MS" w:hAnsiTheme="minorHAnsi" w:cs="Trebuchet MS"/>
            <w:color w:val="auto"/>
          </w:rPr>
          <w:t>Good Looks Like</w:t>
        </w:r>
        <w:r w:rsidR="002313E0" w:rsidRPr="00537B77">
          <w:rPr>
            <w:rStyle w:val="InternetLink"/>
            <w:rFonts w:asciiTheme="minorHAnsi" w:eastAsia="Trebuchet MS" w:hAnsiTheme="minorHAnsi" w:cs="Trebuchet MS"/>
            <w:i/>
            <w:iCs/>
            <w:color w:val="auto"/>
          </w:rPr>
          <w:t>)</w:t>
        </w:r>
        <w:r w:rsidR="002313E0" w:rsidRPr="00537B77">
          <w:rPr>
            <w:rStyle w:val="InternetLink"/>
            <w:rFonts w:asciiTheme="minorHAnsi" w:eastAsia="Trebuchet MS" w:hAnsiTheme="minorHAnsi" w:cs="Trebuchet MS"/>
            <w:color w:val="auto"/>
          </w:rPr>
          <w:t>*</w:t>
        </w:r>
      </w:hyperlink>
    </w:p>
    <w:p w14:paraId="27016640" w14:textId="3E0E4503" w:rsidR="001D2F6F" w:rsidRPr="00537B77" w:rsidRDefault="00DA3B9F" w:rsidP="008453B2">
      <w:pPr>
        <w:rPr>
          <w:rFonts w:asciiTheme="minorHAnsi" w:hAnsiTheme="minorHAnsi"/>
        </w:rPr>
      </w:pPr>
      <w:r w:rsidRPr="00537B77">
        <w:rPr>
          <w:rFonts w:asciiTheme="minorHAnsi" w:hAnsiTheme="minorHAnsi" w:cs="Arial Narrow"/>
          <w:lang w:bidi="ar-SA"/>
        </w:rPr>
        <w:t>Medical visit frequency</w:t>
      </w:r>
    </w:p>
    <w:p w14:paraId="27016641" w14:textId="77777777" w:rsidR="001D2F6F" w:rsidRPr="00537B77" w:rsidRDefault="001D2F6F" w:rsidP="008453B2">
      <w:pPr>
        <w:rPr>
          <w:rFonts w:asciiTheme="minorHAnsi" w:hAnsiTheme="minorHAnsi"/>
        </w:rPr>
      </w:pPr>
    </w:p>
    <w:p w14:paraId="27016642" w14:textId="075F5749" w:rsidR="001D2F6F" w:rsidRPr="00537B77" w:rsidRDefault="008453B2" w:rsidP="008453B2">
      <w:pPr>
        <w:ind w:right="80"/>
        <w:rPr>
          <w:rFonts w:asciiTheme="minorHAnsi" w:eastAsia="Trebuchet MS" w:hAnsiTheme="minorHAnsi" w:cs="Trebuchet MS"/>
        </w:rPr>
      </w:pPr>
      <w:r w:rsidRPr="00537B77">
        <w:rPr>
          <w:rFonts w:asciiTheme="minorHAnsi" w:eastAsia="Trebuchet MS" w:hAnsiTheme="minorHAnsi" w:cs="Trebuchet MS"/>
        </w:rPr>
        <w:t xml:space="preserve">De.3. Brief description </w:t>
      </w:r>
    </w:p>
    <w:p w14:paraId="6FA43E18" w14:textId="77777777" w:rsidR="008453B2" w:rsidRPr="00537B77" w:rsidRDefault="008453B2" w:rsidP="008453B2">
      <w:pPr>
        <w:ind w:right="80"/>
        <w:rPr>
          <w:rFonts w:asciiTheme="minorHAnsi" w:hAnsiTheme="minorHAnsi"/>
        </w:rPr>
      </w:pPr>
    </w:p>
    <w:p w14:paraId="27016643" w14:textId="6D25E51C" w:rsidR="001D2F6F" w:rsidRPr="00537B77" w:rsidRDefault="00DA3B9F" w:rsidP="008453B2">
      <w:pPr>
        <w:autoSpaceDE w:val="0"/>
        <w:autoSpaceDN w:val="0"/>
        <w:adjustRightInd w:val="0"/>
        <w:rPr>
          <w:rFonts w:asciiTheme="minorHAnsi" w:hAnsiTheme="minorHAnsi"/>
        </w:rPr>
      </w:pPr>
      <w:r w:rsidRPr="00537B77">
        <w:rPr>
          <w:rFonts w:asciiTheme="minorHAnsi" w:hAnsiTheme="minorHAnsi" w:cs="Arial Narrow"/>
          <w:lang w:bidi="ar-SA"/>
        </w:rPr>
        <w:t>Percentage of patients, regardless of age, with a diagnosis of HIV who had at least one</w:t>
      </w:r>
      <w:r w:rsidR="008453B2" w:rsidRPr="00537B77">
        <w:rPr>
          <w:rFonts w:asciiTheme="minorHAnsi" w:hAnsiTheme="minorHAnsi" w:cs="Arial Narrow"/>
          <w:lang w:bidi="ar-SA"/>
        </w:rPr>
        <w:t xml:space="preserve"> </w:t>
      </w:r>
      <w:r w:rsidRPr="00537B77">
        <w:rPr>
          <w:rFonts w:asciiTheme="minorHAnsi" w:hAnsiTheme="minorHAnsi" w:cs="Arial Narrow"/>
          <w:lang w:bidi="ar-SA"/>
        </w:rPr>
        <w:t>medical visit in each 6-month period of the 24-month measurement period with a minimum of 60 days between medical visits</w:t>
      </w:r>
    </w:p>
    <w:p w14:paraId="27016644" w14:textId="77777777" w:rsidR="001D2F6F" w:rsidRPr="00537B77" w:rsidRDefault="001D2F6F" w:rsidP="008453B2">
      <w:pPr>
        <w:rPr>
          <w:rFonts w:asciiTheme="minorHAnsi" w:hAnsiTheme="minorHAnsi"/>
        </w:rPr>
      </w:pPr>
    </w:p>
    <w:p w14:paraId="27016645" w14:textId="61D35D3B" w:rsidR="001D2F6F" w:rsidRPr="00537B77" w:rsidRDefault="002313E0" w:rsidP="008453B2">
      <w:pPr>
        <w:ind w:right="1140"/>
        <w:rPr>
          <w:rFonts w:asciiTheme="minorHAnsi" w:eastAsia="Trebuchet MS" w:hAnsiTheme="minorHAnsi" w:cs="Trebuchet MS"/>
        </w:rPr>
      </w:pPr>
      <w:r w:rsidRPr="00537B77">
        <w:rPr>
          <w:rFonts w:asciiTheme="minorHAnsi" w:eastAsia="Trebuchet MS" w:hAnsiTheme="minorHAnsi" w:cs="Trebuchet MS"/>
        </w:rPr>
        <w:t xml:space="preserve">De.4. </w:t>
      </w:r>
      <w:r w:rsidRPr="00537B77">
        <w:rPr>
          <w:rFonts w:asciiTheme="minorHAnsi" w:eastAsia="Trebuchet MS" w:hAnsiTheme="minorHAnsi" w:cs="Trebuchet MS"/>
          <w:u w:val="single" w:color="00000A"/>
        </w:rPr>
        <w:t>IF PAIRED/GROUPED</w:t>
      </w:r>
      <w:r w:rsidRPr="00537B77">
        <w:rPr>
          <w:rFonts w:asciiTheme="minorHAnsi" w:eastAsia="Trebuchet MS" w:hAnsiTheme="minorHAnsi" w:cs="Trebuchet MS"/>
        </w:rPr>
        <w:t>, what is the reason this measure must be reported with other measures to appropriately interpret results?</w:t>
      </w:r>
    </w:p>
    <w:p w14:paraId="04AC81C5" w14:textId="034198E8" w:rsidR="008453B2" w:rsidRPr="00537B77" w:rsidRDefault="008453B2" w:rsidP="008453B2">
      <w:pPr>
        <w:ind w:right="1140"/>
        <w:rPr>
          <w:rFonts w:asciiTheme="minorHAnsi" w:hAnsiTheme="minorHAnsi"/>
        </w:rPr>
      </w:pPr>
      <w:r w:rsidRPr="00537B77">
        <w:rPr>
          <w:rFonts w:asciiTheme="minorHAnsi" w:eastAsia="Trebuchet MS" w:hAnsiTheme="minorHAnsi" w:cs="Trebuchet MS"/>
        </w:rPr>
        <w:t>NA</w:t>
      </w:r>
    </w:p>
    <w:p w14:paraId="27016648" w14:textId="77777777" w:rsidR="001D2F6F" w:rsidRPr="00537B77" w:rsidRDefault="001D2F6F" w:rsidP="008453B2">
      <w:pPr>
        <w:rPr>
          <w:rFonts w:asciiTheme="minorHAnsi" w:hAnsiTheme="minorHAnsi"/>
        </w:rPr>
      </w:pPr>
    </w:p>
    <w:p w14:paraId="27016649" w14:textId="77777777" w:rsidR="001D2F6F" w:rsidRPr="00537B77" w:rsidRDefault="002313E0" w:rsidP="008453B2">
      <w:pPr>
        <w:rPr>
          <w:rFonts w:asciiTheme="minorHAnsi" w:hAnsiTheme="minorHAnsi"/>
        </w:rPr>
      </w:pPr>
      <w:r w:rsidRPr="00537B77">
        <w:rPr>
          <w:rFonts w:asciiTheme="minorHAnsi" w:eastAsia="Trebuchet MS" w:hAnsiTheme="minorHAnsi" w:cs="Trebuchet MS"/>
        </w:rPr>
        <w:t>Measure Specifications</w:t>
      </w:r>
    </w:p>
    <w:p w14:paraId="2701664A" w14:textId="77777777" w:rsidR="001D2F6F" w:rsidRPr="00537B77" w:rsidRDefault="001D2F6F" w:rsidP="008453B2">
      <w:pPr>
        <w:rPr>
          <w:rFonts w:asciiTheme="minorHAnsi" w:hAnsiTheme="minorHAnsi"/>
        </w:rPr>
      </w:pPr>
    </w:p>
    <w:p w14:paraId="2701664B" w14:textId="3CD00C08" w:rsidR="001D2F6F" w:rsidRPr="00537B77" w:rsidRDefault="002313E0" w:rsidP="008453B2">
      <w:pPr>
        <w:rPr>
          <w:rFonts w:asciiTheme="minorHAnsi" w:eastAsia="Trebuchet MS" w:hAnsiTheme="minorHAnsi" w:cs="Trebuchet MS"/>
          <w:i/>
          <w:iCs/>
        </w:rPr>
      </w:pPr>
      <w:r w:rsidRPr="00537B77">
        <w:rPr>
          <w:rFonts w:asciiTheme="minorHAnsi" w:eastAsia="Trebuchet MS" w:hAnsiTheme="minorHAnsi" w:cs="Trebuchet MS"/>
        </w:rPr>
        <w:t xml:space="preserve">S.1. Measure‐specific Web Page </w:t>
      </w:r>
    </w:p>
    <w:p w14:paraId="146A7410" w14:textId="52F34588" w:rsidR="008453B2" w:rsidRPr="00537B77" w:rsidRDefault="008453B2" w:rsidP="008453B2">
      <w:pPr>
        <w:rPr>
          <w:rFonts w:asciiTheme="minorHAnsi" w:eastAsia="Trebuchet MS" w:hAnsiTheme="minorHAnsi" w:cs="Trebuchet MS"/>
          <w:i/>
          <w:iCs/>
        </w:rPr>
      </w:pPr>
    </w:p>
    <w:p w14:paraId="3E881185" w14:textId="77777777" w:rsidR="00537B77" w:rsidRDefault="008453B2" w:rsidP="008453B2">
      <w:pPr>
        <w:rPr>
          <w:rFonts w:asciiTheme="minorHAnsi" w:hAnsiTheme="minorHAnsi"/>
        </w:rPr>
      </w:pPr>
      <w:r w:rsidRPr="00537B77">
        <w:rPr>
          <w:rFonts w:asciiTheme="minorHAnsi" w:hAnsiTheme="minorHAnsi"/>
        </w:rPr>
        <w:t>Information about the measure can be found at Health Resources and Services Administration Ryan White and Global HIV/AIDS Programs website</w:t>
      </w:r>
    </w:p>
    <w:p w14:paraId="1180A086" w14:textId="77777777" w:rsidR="00537B77" w:rsidRDefault="00537B77" w:rsidP="008453B2">
      <w:pPr>
        <w:rPr>
          <w:rFonts w:asciiTheme="minorHAnsi" w:hAnsiTheme="minorHAnsi"/>
        </w:rPr>
      </w:pPr>
    </w:p>
    <w:p w14:paraId="1986CDF3" w14:textId="0514FED3" w:rsidR="008453B2" w:rsidRPr="00537B77" w:rsidRDefault="008453B2" w:rsidP="008453B2">
      <w:pPr>
        <w:rPr>
          <w:rFonts w:asciiTheme="minorHAnsi" w:hAnsiTheme="minorHAnsi"/>
        </w:rPr>
      </w:pPr>
      <w:r w:rsidRPr="00537B77">
        <w:rPr>
          <w:rFonts w:asciiTheme="minorHAnsi" w:hAnsiTheme="minorHAnsi"/>
        </w:rPr>
        <w:t xml:space="preserve"> http://hab.hrsa.gov/clinical-quality-management/performance-measure-portfolio</w:t>
      </w:r>
    </w:p>
    <w:p w14:paraId="59BF4354" w14:textId="77777777" w:rsidR="008453B2" w:rsidRPr="00537B77" w:rsidRDefault="008453B2" w:rsidP="008453B2">
      <w:pPr>
        <w:rPr>
          <w:rFonts w:asciiTheme="minorHAnsi" w:hAnsiTheme="minorHAnsi"/>
        </w:rPr>
      </w:pPr>
    </w:p>
    <w:p w14:paraId="2701664C" w14:textId="77777777" w:rsidR="001D2F6F" w:rsidRPr="00537B77" w:rsidRDefault="001D2F6F" w:rsidP="008453B2">
      <w:pPr>
        <w:rPr>
          <w:rFonts w:asciiTheme="minorHAnsi" w:hAnsiTheme="minorHAnsi"/>
        </w:rPr>
      </w:pPr>
    </w:p>
    <w:p w14:paraId="2701664D" w14:textId="77777777" w:rsidR="001D2F6F" w:rsidRPr="00537B77" w:rsidRDefault="001D2F6F" w:rsidP="008453B2">
      <w:pPr>
        <w:rPr>
          <w:rFonts w:asciiTheme="minorHAnsi" w:hAnsiTheme="minorHAnsi"/>
        </w:rPr>
      </w:pPr>
    </w:p>
    <w:p w14:paraId="2701664E" w14:textId="77777777" w:rsidR="001D2F6F" w:rsidRPr="00537B77" w:rsidRDefault="002313E0" w:rsidP="008453B2">
      <w:pPr>
        <w:ind w:right="100"/>
        <w:jc w:val="both"/>
        <w:rPr>
          <w:rFonts w:asciiTheme="minorHAnsi" w:hAnsiTheme="minorHAnsi"/>
        </w:rPr>
      </w:pPr>
      <w:r w:rsidRPr="00537B77">
        <w:rPr>
          <w:rFonts w:asciiTheme="minorHAnsi" w:eastAsia="Trebuchet MS" w:hAnsiTheme="minorHAnsi" w:cs="Trebuchet MS"/>
        </w:rPr>
        <w:lastRenderedPageBreak/>
        <w:t xml:space="preserve">S.2a. </w:t>
      </w:r>
      <w:r w:rsidRPr="00537B77">
        <w:rPr>
          <w:rFonts w:asciiTheme="minorHAnsi" w:eastAsia="Trebuchet MS" w:hAnsiTheme="minorHAnsi" w:cs="Trebuchet MS"/>
          <w:u w:val="single" w:color="00000A"/>
        </w:rPr>
        <w:t>If this is an eMeasure</w:t>
      </w:r>
      <w:r w:rsidRPr="00537B77">
        <w:rPr>
          <w:rFonts w:asciiTheme="minorHAnsi" w:eastAsia="Trebuchet MS" w:hAnsiTheme="minorHAnsi" w:cs="Trebuchet MS"/>
        </w:rPr>
        <w:t>, HQMF specifications must be attached. Attach the zipped output from the eMeasure authoring tool (MAT) ‐ if the MAT was not used, contact staff. (Use the specification fields in this online form for the plain‐language description of the specifications)</w:t>
      </w:r>
    </w:p>
    <w:p w14:paraId="2701664F" w14:textId="77777777" w:rsidR="001D2F6F" w:rsidRPr="00537B77" w:rsidRDefault="001D2F6F" w:rsidP="008453B2">
      <w:pPr>
        <w:rPr>
          <w:rFonts w:asciiTheme="minorHAnsi" w:hAnsiTheme="minorHAnsi"/>
        </w:rPr>
      </w:pPr>
    </w:p>
    <w:p w14:paraId="27016651" w14:textId="57CACA38" w:rsidR="001D2F6F" w:rsidRPr="00537B77" w:rsidRDefault="008453B2" w:rsidP="008453B2">
      <w:pPr>
        <w:rPr>
          <w:rFonts w:asciiTheme="minorHAnsi" w:eastAsia="Trebuchet MS" w:hAnsiTheme="minorHAnsi" w:cs="Trebuchet MS"/>
        </w:rPr>
      </w:pPr>
      <w:r w:rsidRPr="00537B77">
        <w:rPr>
          <w:rFonts w:asciiTheme="minorHAnsi" w:eastAsia="Trebuchet MS" w:hAnsiTheme="minorHAnsi" w:cs="Trebuchet MS"/>
        </w:rPr>
        <w:t xml:space="preserve">We will submit HIV viral suppression as both a chart abstracted measure and an e-measure.  This form is for the chart abstracted measure.  </w:t>
      </w:r>
    </w:p>
    <w:p w14:paraId="19BCB577" w14:textId="77777777" w:rsidR="008453B2" w:rsidRPr="00537B77" w:rsidRDefault="008453B2" w:rsidP="008453B2">
      <w:pPr>
        <w:rPr>
          <w:rFonts w:asciiTheme="minorHAnsi" w:hAnsiTheme="minorHAnsi"/>
        </w:rPr>
      </w:pPr>
    </w:p>
    <w:p w14:paraId="27016652" w14:textId="6F87BC68" w:rsidR="001D2F6F" w:rsidRPr="00537B77" w:rsidRDefault="002313E0" w:rsidP="008453B2">
      <w:pPr>
        <w:ind w:right="20"/>
        <w:rPr>
          <w:rFonts w:asciiTheme="minorHAnsi" w:eastAsia="Trebuchet MS" w:hAnsiTheme="minorHAnsi" w:cs="Trebuchet MS"/>
          <w:i/>
          <w:iCs/>
        </w:rPr>
      </w:pPr>
      <w:r w:rsidRPr="00537B77">
        <w:rPr>
          <w:rFonts w:asciiTheme="minorHAnsi" w:eastAsia="Trebuchet MS" w:hAnsiTheme="minorHAnsi" w:cs="Trebuchet MS"/>
        </w:rPr>
        <w:t xml:space="preserve">S.2b. Data Dictionary, Code Table, or Value Sets </w:t>
      </w:r>
    </w:p>
    <w:p w14:paraId="4553D938" w14:textId="3CC10180" w:rsidR="0088604D" w:rsidRPr="00537B77" w:rsidRDefault="0088604D" w:rsidP="008453B2">
      <w:pPr>
        <w:ind w:right="20"/>
        <w:rPr>
          <w:rFonts w:asciiTheme="minorHAnsi" w:eastAsia="Trebuchet MS" w:hAnsiTheme="minorHAnsi" w:cs="Trebuchet MS"/>
          <w:i/>
          <w:iCs/>
        </w:rPr>
      </w:pPr>
    </w:p>
    <w:tbl>
      <w:tblPr>
        <w:tblStyle w:val="TableGrid"/>
        <w:tblW w:w="0" w:type="auto"/>
        <w:tblLook w:val="04A0" w:firstRow="1" w:lastRow="0" w:firstColumn="1" w:lastColumn="0" w:noHBand="0" w:noVBand="1"/>
      </w:tblPr>
      <w:tblGrid>
        <w:gridCol w:w="2342"/>
        <w:gridCol w:w="2319"/>
        <w:gridCol w:w="2343"/>
        <w:gridCol w:w="2346"/>
      </w:tblGrid>
      <w:tr w:rsidR="0088604D" w:rsidRPr="00537B77" w14:paraId="1A6D1A6E" w14:textId="77777777" w:rsidTr="0093637B">
        <w:tc>
          <w:tcPr>
            <w:tcW w:w="2394" w:type="dxa"/>
          </w:tcPr>
          <w:p w14:paraId="26BDB195" w14:textId="77777777" w:rsidR="0088604D" w:rsidRPr="00537B77" w:rsidRDefault="0088604D" w:rsidP="0093637B">
            <w:pPr>
              <w:pStyle w:val="Default"/>
              <w:jc w:val="center"/>
              <w:rPr>
                <w:rFonts w:asciiTheme="minorHAnsi" w:hAnsiTheme="minorHAnsi"/>
                <w:b/>
                <w:color w:val="auto"/>
                <w:sz w:val="22"/>
                <w:szCs w:val="22"/>
              </w:rPr>
            </w:pPr>
            <w:r w:rsidRPr="00537B77">
              <w:rPr>
                <w:rFonts w:asciiTheme="minorHAnsi" w:hAnsiTheme="minorHAnsi" w:cs="TimesNewRomanPS-BoldMT"/>
                <w:b/>
                <w:bCs/>
                <w:color w:val="auto"/>
                <w:sz w:val="22"/>
                <w:szCs w:val="22"/>
              </w:rPr>
              <w:t>VARIABLE DESCRIPTION</w:t>
            </w:r>
          </w:p>
        </w:tc>
        <w:tc>
          <w:tcPr>
            <w:tcW w:w="2394" w:type="dxa"/>
          </w:tcPr>
          <w:p w14:paraId="565263AA" w14:textId="77777777" w:rsidR="0088604D" w:rsidRPr="00537B77" w:rsidRDefault="0088604D" w:rsidP="0093637B">
            <w:pPr>
              <w:autoSpaceDE w:val="0"/>
              <w:autoSpaceDN w:val="0"/>
              <w:adjustRightInd w:val="0"/>
              <w:jc w:val="center"/>
              <w:rPr>
                <w:rFonts w:cs="TimesNewRomanPS-BoldMT"/>
                <w:b/>
                <w:bCs/>
              </w:rPr>
            </w:pPr>
            <w:r w:rsidRPr="00537B77">
              <w:rPr>
                <w:rFonts w:cs="TimesNewRomanPS-BoldMT"/>
                <w:b/>
                <w:bCs/>
              </w:rPr>
              <w:t>FORMAT</w:t>
            </w:r>
          </w:p>
          <w:p w14:paraId="31C655FD" w14:textId="77777777" w:rsidR="0088604D" w:rsidRPr="00537B77" w:rsidRDefault="0088604D" w:rsidP="0093637B">
            <w:pPr>
              <w:pStyle w:val="Default"/>
              <w:jc w:val="center"/>
              <w:rPr>
                <w:rFonts w:asciiTheme="minorHAnsi" w:hAnsiTheme="minorHAnsi"/>
                <w:b/>
                <w:color w:val="auto"/>
                <w:sz w:val="22"/>
                <w:szCs w:val="22"/>
              </w:rPr>
            </w:pPr>
            <w:r w:rsidRPr="00537B77">
              <w:rPr>
                <w:rFonts w:asciiTheme="minorHAnsi" w:hAnsiTheme="minorHAnsi" w:cs="TimesNewRomanPS-BoldMT"/>
                <w:b/>
                <w:bCs/>
                <w:color w:val="auto"/>
                <w:sz w:val="22"/>
                <w:szCs w:val="22"/>
              </w:rPr>
              <w:t>TYPE</w:t>
            </w:r>
          </w:p>
        </w:tc>
        <w:tc>
          <w:tcPr>
            <w:tcW w:w="2394" w:type="dxa"/>
          </w:tcPr>
          <w:p w14:paraId="20DD8D99" w14:textId="77777777" w:rsidR="0088604D" w:rsidRPr="00537B77" w:rsidRDefault="0088604D" w:rsidP="0093637B">
            <w:pPr>
              <w:autoSpaceDE w:val="0"/>
              <w:autoSpaceDN w:val="0"/>
              <w:adjustRightInd w:val="0"/>
              <w:jc w:val="center"/>
              <w:rPr>
                <w:rFonts w:cs="TimesNewRomanPS-BoldMT"/>
                <w:b/>
                <w:bCs/>
              </w:rPr>
            </w:pPr>
            <w:r w:rsidRPr="00537B77">
              <w:rPr>
                <w:rFonts w:cs="TimesNewRomanPS-BoldMT"/>
                <w:b/>
                <w:bCs/>
              </w:rPr>
              <w:t>FIELD</w:t>
            </w:r>
          </w:p>
          <w:p w14:paraId="6E8DF362" w14:textId="77777777" w:rsidR="0088604D" w:rsidRPr="00537B77" w:rsidRDefault="0088604D" w:rsidP="0093637B">
            <w:pPr>
              <w:autoSpaceDE w:val="0"/>
              <w:autoSpaceDN w:val="0"/>
              <w:adjustRightInd w:val="0"/>
              <w:jc w:val="center"/>
              <w:rPr>
                <w:rFonts w:cs="TimesNewRomanPS-BoldMT"/>
                <w:b/>
                <w:bCs/>
              </w:rPr>
            </w:pPr>
            <w:r w:rsidRPr="00537B77">
              <w:rPr>
                <w:rFonts w:cs="TimesNewRomanPS-BoldMT"/>
                <w:b/>
                <w:bCs/>
              </w:rPr>
              <w:t>LENGTH</w:t>
            </w:r>
          </w:p>
        </w:tc>
        <w:tc>
          <w:tcPr>
            <w:tcW w:w="2394" w:type="dxa"/>
          </w:tcPr>
          <w:p w14:paraId="56BED768" w14:textId="77777777" w:rsidR="0088604D" w:rsidRPr="00537B77" w:rsidRDefault="0088604D" w:rsidP="0093637B">
            <w:pPr>
              <w:pStyle w:val="Default"/>
              <w:jc w:val="center"/>
              <w:rPr>
                <w:rFonts w:asciiTheme="minorHAnsi" w:hAnsiTheme="minorHAnsi"/>
                <w:b/>
                <w:caps/>
                <w:color w:val="auto"/>
                <w:sz w:val="22"/>
                <w:szCs w:val="22"/>
              </w:rPr>
            </w:pPr>
            <w:r w:rsidRPr="00537B77">
              <w:rPr>
                <w:rFonts w:asciiTheme="minorHAnsi" w:hAnsiTheme="minorHAnsi"/>
                <w:b/>
                <w:caps/>
                <w:color w:val="auto"/>
                <w:sz w:val="22"/>
                <w:szCs w:val="22"/>
              </w:rPr>
              <w:t>Definition/</w:t>
            </w:r>
          </w:p>
          <w:p w14:paraId="725AA4B1" w14:textId="77777777" w:rsidR="0088604D" w:rsidRPr="00537B77" w:rsidRDefault="0088604D" w:rsidP="0093637B">
            <w:pPr>
              <w:pStyle w:val="Default"/>
              <w:jc w:val="center"/>
              <w:rPr>
                <w:rFonts w:asciiTheme="minorHAnsi" w:hAnsiTheme="minorHAnsi"/>
                <w:b/>
                <w:caps/>
                <w:color w:val="auto"/>
                <w:sz w:val="22"/>
                <w:szCs w:val="22"/>
              </w:rPr>
            </w:pPr>
            <w:r w:rsidRPr="00537B77">
              <w:rPr>
                <w:rFonts w:asciiTheme="minorHAnsi" w:hAnsiTheme="minorHAnsi"/>
                <w:b/>
                <w:caps/>
                <w:color w:val="auto"/>
                <w:sz w:val="22"/>
                <w:szCs w:val="22"/>
              </w:rPr>
              <w:t>Guidelines</w:t>
            </w:r>
          </w:p>
        </w:tc>
      </w:tr>
      <w:tr w:rsidR="0088604D" w:rsidRPr="00537B77" w14:paraId="7D608621" w14:textId="77777777" w:rsidTr="0093637B">
        <w:tc>
          <w:tcPr>
            <w:tcW w:w="2394" w:type="dxa"/>
          </w:tcPr>
          <w:p w14:paraId="669BB8D0" w14:textId="77777777" w:rsidR="0088604D" w:rsidRPr="00537B77" w:rsidRDefault="0088604D" w:rsidP="0093637B">
            <w:pPr>
              <w:pStyle w:val="Default"/>
              <w:rPr>
                <w:rFonts w:asciiTheme="minorHAnsi" w:hAnsiTheme="minorHAnsi"/>
                <w:color w:val="auto"/>
                <w:sz w:val="22"/>
                <w:szCs w:val="22"/>
              </w:rPr>
            </w:pPr>
            <w:r w:rsidRPr="00537B77">
              <w:rPr>
                <w:rFonts w:asciiTheme="minorHAnsi" w:hAnsiTheme="minorHAnsi"/>
                <w:color w:val="auto"/>
                <w:sz w:val="22"/>
                <w:szCs w:val="22"/>
              </w:rPr>
              <w:t xml:space="preserve">Date of Enrollment </w:t>
            </w:r>
          </w:p>
        </w:tc>
        <w:tc>
          <w:tcPr>
            <w:tcW w:w="2394" w:type="dxa"/>
          </w:tcPr>
          <w:p w14:paraId="7F0DEF02" w14:textId="77777777" w:rsidR="0088604D" w:rsidRPr="00537B77" w:rsidRDefault="0088604D" w:rsidP="0093637B">
            <w:pPr>
              <w:pStyle w:val="Default"/>
              <w:rPr>
                <w:rFonts w:asciiTheme="minorHAnsi" w:hAnsiTheme="minorHAnsi"/>
                <w:color w:val="auto"/>
                <w:sz w:val="22"/>
                <w:szCs w:val="22"/>
              </w:rPr>
            </w:pPr>
            <w:r w:rsidRPr="00537B77">
              <w:rPr>
                <w:rFonts w:asciiTheme="minorHAnsi" w:hAnsiTheme="minorHAnsi"/>
                <w:color w:val="auto"/>
                <w:sz w:val="22"/>
                <w:szCs w:val="22"/>
              </w:rPr>
              <w:t xml:space="preserve">Date </w:t>
            </w:r>
          </w:p>
        </w:tc>
        <w:tc>
          <w:tcPr>
            <w:tcW w:w="2394" w:type="dxa"/>
          </w:tcPr>
          <w:p w14:paraId="54970BB3" w14:textId="77777777" w:rsidR="0088604D" w:rsidRPr="00537B77" w:rsidRDefault="0088604D" w:rsidP="0093637B">
            <w:pPr>
              <w:pStyle w:val="Default"/>
              <w:rPr>
                <w:rFonts w:asciiTheme="minorHAnsi" w:hAnsiTheme="minorHAnsi"/>
                <w:color w:val="auto"/>
                <w:sz w:val="22"/>
                <w:szCs w:val="22"/>
              </w:rPr>
            </w:pPr>
            <w:r w:rsidRPr="00537B77">
              <w:rPr>
                <w:rFonts w:asciiTheme="minorHAnsi" w:hAnsiTheme="minorHAnsi"/>
                <w:color w:val="auto"/>
                <w:sz w:val="22"/>
                <w:szCs w:val="22"/>
              </w:rPr>
              <w:t xml:space="preserve">MM/15/YYYY </w:t>
            </w:r>
          </w:p>
        </w:tc>
        <w:tc>
          <w:tcPr>
            <w:tcW w:w="2394" w:type="dxa"/>
          </w:tcPr>
          <w:p w14:paraId="41A8A220" w14:textId="77777777" w:rsidR="0088604D" w:rsidRPr="00537B77" w:rsidRDefault="0088604D" w:rsidP="0093637B">
            <w:pPr>
              <w:pStyle w:val="Default"/>
              <w:rPr>
                <w:rFonts w:asciiTheme="minorHAnsi" w:hAnsiTheme="minorHAnsi"/>
                <w:color w:val="auto"/>
                <w:sz w:val="22"/>
                <w:szCs w:val="22"/>
              </w:rPr>
            </w:pPr>
            <w:r w:rsidRPr="00537B77">
              <w:rPr>
                <w:rFonts w:asciiTheme="minorHAnsi" w:hAnsiTheme="minorHAnsi"/>
                <w:color w:val="auto"/>
                <w:sz w:val="22"/>
                <w:szCs w:val="22"/>
              </w:rPr>
              <w:t xml:space="preserve">Date of patient’s first HIV primary care visit at site. A fixed variable (does not change over time.) Report only month and year with the 15th day of the month. </w:t>
            </w:r>
          </w:p>
        </w:tc>
      </w:tr>
      <w:tr w:rsidR="0088604D" w:rsidRPr="00537B77" w14:paraId="444F5717" w14:textId="77777777" w:rsidTr="0093637B">
        <w:tc>
          <w:tcPr>
            <w:tcW w:w="2394" w:type="dxa"/>
          </w:tcPr>
          <w:p w14:paraId="7B069E64" w14:textId="77777777" w:rsidR="0088604D" w:rsidRPr="00537B77" w:rsidRDefault="0088604D" w:rsidP="0093637B">
            <w:pPr>
              <w:autoSpaceDE w:val="0"/>
              <w:autoSpaceDN w:val="0"/>
              <w:adjustRightInd w:val="0"/>
              <w:rPr>
                <w:rFonts w:cs="Times New Roman"/>
              </w:rPr>
            </w:pPr>
            <w:r w:rsidRPr="00537B77">
              <w:rPr>
                <w:rFonts w:cs="Times New Roman"/>
              </w:rPr>
              <w:t>Visit Date</w:t>
            </w:r>
          </w:p>
        </w:tc>
        <w:tc>
          <w:tcPr>
            <w:tcW w:w="2394" w:type="dxa"/>
          </w:tcPr>
          <w:p w14:paraId="47F74CA7" w14:textId="77777777" w:rsidR="0088604D" w:rsidRPr="00537B77" w:rsidRDefault="0088604D" w:rsidP="0093637B">
            <w:pPr>
              <w:autoSpaceDE w:val="0"/>
              <w:autoSpaceDN w:val="0"/>
              <w:adjustRightInd w:val="0"/>
              <w:rPr>
                <w:rFonts w:cs="Times New Roman"/>
                <w:bCs/>
                <w:iCs/>
              </w:rPr>
            </w:pPr>
            <w:r w:rsidRPr="00537B77">
              <w:rPr>
                <w:rFonts w:cs="Times New Roman"/>
                <w:bCs/>
                <w:iCs/>
              </w:rPr>
              <w:t>Date</w:t>
            </w:r>
          </w:p>
        </w:tc>
        <w:tc>
          <w:tcPr>
            <w:tcW w:w="2394" w:type="dxa"/>
          </w:tcPr>
          <w:p w14:paraId="754472EA" w14:textId="77777777" w:rsidR="0088604D" w:rsidRPr="00537B77" w:rsidRDefault="0088604D" w:rsidP="0093637B">
            <w:r w:rsidRPr="00537B77">
              <w:rPr>
                <w:rFonts w:cs="Times New Roman"/>
              </w:rPr>
              <w:t xml:space="preserve">Date MM/DD/YYYY </w:t>
            </w:r>
          </w:p>
        </w:tc>
        <w:tc>
          <w:tcPr>
            <w:tcW w:w="2394" w:type="dxa"/>
          </w:tcPr>
          <w:p w14:paraId="5DF96973" w14:textId="77777777" w:rsidR="0088604D" w:rsidRPr="00537B77" w:rsidRDefault="0088604D" w:rsidP="0093637B">
            <w:r w:rsidRPr="00537B77">
              <w:rPr>
                <w:rFonts w:cs="Times New Roman"/>
              </w:rPr>
              <w:t>Month, Day, Year</w:t>
            </w:r>
          </w:p>
        </w:tc>
      </w:tr>
      <w:tr w:rsidR="0088604D" w:rsidRPr="00537B77" w14:paraId="1A0B39E5" w14:textId="77777777" w:rsidTr="0093637B">
        <w:tc>
          <w:tcPr>
            <w:tcW w:w="2394" w:type="dxa"/>
          </w:tcPr>
          <w:p w14:paraId="32CCDFED" w14:textId="77777777" w:rsidR="0088604D" w:rsidRPr="00537B77" w:rsidRDefault="0088604D" w:rsidP="0093637B">
            <w:pPr>
              <w:pStyle w:val="Default"/>
              <w:rPr>
                <w:rFonts w:asciiTheme="minorHAnsi" w:hAnsiTheme="minorHAnsi"/>
                <w:color w:val="auto"/>
                <w:sz w:val="22"/>
                <w:szCs w:val="22"/>
              </w:rPr>
            </w:pPr>
            <w:r w:rsidRPr="00537B77">
              <w:rPr>
                <w:rFonts w:asciiTheme="minorHAnsi" w:hAnsiTheme="minorHAnsi"/>
                <w:color w:val="auto"/>
                <w:sz w:val="22"/>
                <w:szCs w:val="22"/>
              </w:rPr>
              <w:t>Primary Care Visit Type</w:t>
            </w:r>
          </w:p>
        </w:tc>
        <w:tc>
          <w:tcPr>
            <w:tcW w:w="2394" w:type="dxa"/>
          </w:tcPr>
          <w:p w14:paraId="78B76761" w14:textId="77777777" w:rsidR="0088604D" w:rsidRPr="00537B77" w:rsidRDefault="0088604D" w:rsidP="0093637B">
            <w:pPr>
              <w:pStyle w:val="Default"/>
              <w:rPr>
                <w:rFonts w:asciiTheme="minorHAnsi" w:hAnsiTheme="minorHAnsi"/>
                <w:color w:val="auto"/>
                <w:sz w:val="22"/>
                <w:szCs w:val="22"/>
              </w:rPr>
            </w:pPr>
            <w:r w:rsidRPr="00537B77">
              <w:rPr>
                <w:rFonts w:asciiTheme="minorHAnsi" w:hAnsiTheme="minorHAnsi"/>
                <w:color w:val="auto"/>
                <w:sz w:val="22"/>
                <w:szCs w:val="22"/>
              </w:rPr>
              <w:t>Numeric</w:t>
            </w:r>
          </w:p>
        </w:tc>
        <w:tc>
          <w:tcPr>
            <w:tcW w:w="2394" w:type="dxa"/>
          </w:tcPr>
          <w:p w14:paraId="2F05DDBD" w14:textId="77777777" w:rsidR="0088604D" w:rsidRPr="00537B77" w:rsidRDefault="0088604D" w:rsidP="0093637B">
            <w:pPr>
              <w:pStyle w:val="Default"/>
              <w:rPr>
                <w:rFonts w:asciiTheme="minorHAnsi" w:hAnsiTheme="minorHAnsi"/>
                <w:color w:val="auto"/>
                <w:sz w:val="22"/>
                <w:szCs w:val="22"/>
              </w:rPr>
            </w:pPr>
            <w:r w:rsidRPr="00537B77">
              <w:rPr>
                <w:rFonts w:asciiTheme="minorHAnsi" w:hAnsiTheme="minorHAnsi"/>
                <w:color w:val="auto"/>
                <w:sz w:val="22"/>
                <w:szCs w:val="22"/>
              </w:rPr>
              <w:t>1</w:t>
            </w:r>
          </w:p>
        </w:tc>
        <w:tc>
          <w:tcPr>
            <w:tcW w:w="2394" w:type="dxa"/>
          </w:tcPr>
          <w:p w14:paraId="0F186BE9" w14:textId="77777777" w:rsidR="0088604D" w:rsidRPr="00537B77" w:rsidRDefault="0088604D" w:rsidP="0093637B">
            <w:pPr>
              <w:autoSpaceDE w:val="0"/>
              <w:autoSpaceDN w:val="0"/>
              <w:adjustRightInd w:val="0"/>
              <w:rPr>
                <w:rFonts w:cs="Times New Roman"/>
              </w:rPr>
            </w:pPr>
            <w:r w:rsidRPr="00537B77">
              <w:rPr>
                <w:rFonts w:cs="Times New Roman"/>
              </w:rPr>
              <w:t>Please convert visit type to the associated numeric value.</w:t>
            </w:r>
          </w:p>
          <w:p w14:paraId="36F091BA" w14:textId="77777777" w:rsidR="0088604D" w:rsidRPr="00537B77" w:rsidRDefault="0088604D" w:rsidP="0093637B">
            <w:pPr>
              <w:autoSpaceDE w:val="0"/>
              <w:autoSpaceDN w:val="0"/>
              <w:adjustRightInd w:val="0"/>
              <w:rPr>
                <w:rFonts w:cs="Times New Roman"/>
              </w:rPr>
            </w:pPr>
            <w:r w:rsidRPr="00537B77">
              <w:rPr>
                <w:rFonts w:cs="TimesNewRomanPS-BoldMT"/>
                <w:bCs/>
              </w:rPr>
              <w:t xml:space="preserve">1 </w:t>
            </w:r>
            <w:r w:rsidRPr="00537B77">
              <w:rPr>
                <w:rFonts w:cs="Times New Roman"/>
              </w:rPr>
              <w:t>= HIV primary care visit</w:t>
            </w:r>
          </w:p>
          <w:p w14:paraId="46135C5E" w14:textId="77777777" w:rsidR="0088604D" w:rsidRPr="00537B77" w:rsidRDefault="0088604D" w:rsidP="0093637B">
            <w:pPr>
              <w:autoSpaceDE w:val="0"/>
              <w:autoSpaceDN w:val="0"/>
              <w:adjustRightInd w:val="0"/>
              <w:rPr>
                <w:rFonts w:cs="Times New Roman"/>
                <w:iCs/>
              </w:rPr>
            </w:pPr>
            <w:r w:rsidRPr="00537B77">
              <w:rPr>
                <w:rFonts w:cs="Times New Roman"/>
                <w:iCs/>
              </w:rPr>
              <w:t>(</w:t>
            </w:r>
            <w:r w:rsidRPr="00537B77">
              <w:rPr>
                <w:rFonts w:cs="Times New Roman"/>
                <w:bCs/>
                <w:iCs/>
              </w:rPr>
              <w:t xml:space="preserve">NOTE: </w:t>
            </w:r>
            <w:r w:rsidRPr="00537B77">
              <w:rPr>
                <w:rFonts w:cs="Times New Roman"/>
                <w:iCs/>
              </w:rPr>
              <w:t>An HIV primary care visit is defined as “a visit with a</w:t>
            </w:r>
          </w:p>
          <w:p w14:paraId="6FCB6D25" w14:textId="77777777" w:rsidR="0088604D" w:rsidRPr="00537B77" w:rsidRDefault="0088604D" w:rsidP="0093637B">
            <w:pPr>
              <w:autoSpaceDE w:val="0"/>
              <w:autoSpaceDN w:val="0"/>
              <w:adjustRightInd w:val="0"/>
              <w:rPr>
                <w:rFonts w:cs="Times New Roman"/>
                <w:iCs/>
              </w:rPr>
            </w:pPr>
            <w:r w:rsidRPr="00537B77">
              <w:rPr>
                <w:rFonts w:cs="Times New Roman"/>
                <w:iCs/>
              </w:rPr>
              <w:t>medical provider – MD, DO, Fellow, Resident, PA, NP - in the</w:t>
            </w:r>
          </w:p>
          <w:p w14:paraId="6A270CF7" w14:textId="77777777" w:rsidR="0088604D" w:rsidRPr="00537B77" w:rsidRDefault="0088604D" w:rsidP="0093637B">
            <w:pPr>
              <w:autoSpaceDE w:val="0"/>
              <w:autoSpaceDN w:val="0"/>
              <w:adjustRightInd w:val="0"/>
              <w:rPr>
                <w:rFonts w:cs="Times New Roman"/>
                <w:iCs/>
              </w:rPr>
            </w:pPr>
            <w:r w:rsidRPr="00537B77">
              <w:rPr>
                <w:rFonts w:cs="Times New Roman"/>
                <w:iCs/>
              </w:rPr>
              <w:t>HIV clinic”)</w:t>
            </w:r>
          </w:p>
          <w:p w14:paraId="7729488D" w14:textId="77777777" w:rsidR="0088604D" w:rsidRPr="00537B77" w:rsidRDefault="0088604D" w:rsidP="0093637B">
            <w:pPr>
              <w:autoSpaceDE w:val="0"/>
              <w:autoSpaceDN w:val="0"/>
              <w:adjustRightInd w:val="0"/>
              <w:rPr>
                <w:rFonts w:cs="Times New Roman"/>
              </w:rPr>
            </w:pPr>
            <w:r w:rsidRPr="00537B77">
              <w:rPr>
                <w:rFonts w:cs="TimesNewRomanPS-BoldMT"/>
                <w:bCs/>
              </w:rPr>
              <w:t xml:space="preserve">2 = </w:t>
            </w:r>
            <w:r w:rsidRPr="00537B77">
              <w:rPr>
                <w:rFonts w:cs="Times New Roman"/>
              </w:rPr>
              <w:t>Nurse</w:t>
            </w:r>
          </w:p>
          <w:p w14:paraId="05D14DDA" w14:textId="77777777" w:rsidR="0088604D" w:rsidRPr="00537B77" w:rsidRDefault="0088604D" w:rsidP="0093637B">
            <w:pPr>
              <w:autoSpaceDE w:val="0"/>
              <w:autoSpaceDN w:val="0"/>
              <w:adjustRightInd w:val="0"/>
              <w:rPr>
                <w:rFonts w:cs="Times New Roman"/>
              </w:rPr>
            </w:pPr>
            <w:r w:rsidRPr="00537B77">
              <w:rPr>
                <w:rFonts w:cs="TimesNewRomanPS-BoldMT"/>
                <w:bCs/>
              </w:rPr>
              <w:t xml:space="preserve">3 = </w:t>
            </w:r>
            <w:r w:rsidRPr="00537B77">
              <w:rPr>
                <w:rFonts w:cs="Times New Roman"/>
              </w:rPr>
              <w:t>Social Worker</w:t>
            </w:r>
          </w:p>
          <w:p w14:paraId="49A444CA" w14:textId="77777777" w:rsidR="0088604D" w:rsidRPr="00537B77" w:rsidRDefault="0088604D" w:rsidP="0093637B">
            <w:pPr>
              <w:autoSpaceDE w:val="0"/>
              <w:autoSpaceDN w:val="0"/>
              <w:adjustRightInd w:val="0"/>
              <w:rPr>
                <w:rFonts w:cs="Times New Roman"/>
              </w:rPr>
            </w:pPr>
            <w:r w:rsidRPr="00537B77">
              <w:rPr>
                <w:rFonts w:cs="TimesNewRomanPS-BoldMT"/>
                <w:bCs/>
              </w:rPr>
              <w:t xml:space="preserve">4 = </w:t>
            </w:r>
            <w:r w:rsidRPr="00537B77">
              <w:rPr>
                <w:rFonts w:cs="Times New Roman"/>
              </w:rPr>
              <w:t>Pharmacist</w:t>
            </w:r>
          </w:p>
          <w:p w14:paraId="3DEFD3BF" w14:textId="77777777" w:rsidR="0088604D" w:rsidRPr="00537B77" w:rsidRDefault="0088604D" w:rsidP="0093637B">
            <w:pPr>
              <w:autoSpaceDE w:val="0"/>
              <w:autoSpaceDN w:val="0"/>
              <w:adjustRightInd w:val="0"/>
              <w:rPr>
                <w:rFonts w:cs="Times New Roman"/>
              </w:rPr>
            </w:pPr>
            <w:r w:rsidRPr="00537B77">
              <w:rPr>
                <w:rFonts w:cs="TimesNewRomanPS-BoldMT"/>
                <w:bCs/>
              </w:rPr>
              <w:t xml:space="preserve">5 = </w:t>
            </w:r>
            <w:r w:rsidRPr="00537B77">
              <w:rPr>
                <w:rFonts w:cs="Times New Roman"/>
              </w:rPr>
              <w:t>Case Manager</w:t>
            </w:r>
          </w:p>
          <w:p w14:paraId="349B227A" w14:textId="77777777" w:rsidR="0088604D" w:rsidRPr="00537B77" w:rsidRDefault="0088604D" w:rsidP="0093637B">
            <w:pPr>
              <w:autoSpaceDE w:val="0"/>
              <w:autoSpaceDN w:val="0"/>
              <w:adjustRightInd w:val="0"/>
              <w:rPr>
                <w:rFonts w:cs="Times New Roman"/>
              </w:rPr>
            </w:pPr>
            <w:r w:rsidRPr="00537B77">
              <w:rPr>
                <w:rFonts w:cs="TimesNewRomanPS-BoldMT"/>
                <w:bCs/>
              </w:rPr>
              <w:t xml:space="preserve">6 = </w:t>
            </w:r>
            <w:r w:rsidRPr="00537B77">
              <w:rPr>
                <w:rFonts w:cs="Times New Roman"/>
              </w:rPr>
              <w:t>Nutritionist</w:t>
            </w:r>
          </w:p>
          <w:p w14:paraId="3E865EDD" w14:textId="77777777" w:rsidR="0088604D" w:rsidRPr="00537B77" w:rsidRDefault="0088604D" w:rsidP="0093637B">
            <w:pPr>
              <w:autoSpaceDE w:val="0"/>
              <w:autoSpaceDN w:val="0"/>
              <w:adjustRightInd w:val="0"/>
              <w:rPr>
                <w:rFonts w:cs="Times New Roman"/>
              </w:rPr>
            </w:pPr>
            <w:r w:rsidRPr="00537B77">
              <w:rPr>
                <w:rFonts w:cs="TimesNewRomanPS-BoldMT"/>
                <w:bCs/>
              </w:rPr>
              <w:t xml:space="preserve">8 = </w:t>
            </w:r>
            <w:r w:rsidRPr="00537B77">
              <w:rPr>
                <w:rFonts w:cs="Times New Roman"/>
              </w:rPr>
              <w:t>Other</w:t>
            </w:r>
          </w:p>
          <w:p w14:paraId="43F21522" w14:textId="77777777" w:rsidR="0088604D" w:rsidRPr="00537B77" w:rsidRDefault="0088604D" w:rsidP="0093637B">
            <w:pPr>
              <w:autoSpaceDE w:val="0"/>
              <w:autoSpaceDN w:val="0"/>
              <w:adjustRightInd w:val="0"/>
              <w:rPr>
                <w:rFonts w:cs="Times New Roman"/>
                <w:iCs/>
              </w:rPr>
            </w:pPr>
            <w:r w:rsidRPr="00537B77">
              <w:rPr>
                <w:rFonts w:cs="TimesNewRomanPS-BoldMT"/>
                <w:bCs/>
              </w:rPr>
              <w:t xml:space="preserve">0 </w:t>
            </w:r>
            <w:r w:rsidRPr="00537B77">
              <w:rPr>
                <w:rFonts w:cs="Times New Roman"/>
              </w:rPr>
              <w:t xml:space="preserve">= Specialty/non-HIV primary care visit type </w:t>
            </w:r>
            <w:r w:rsidRPr="00537B77">
              <w:rPr>
                <w:rFonts w:cs="Times New Roman"/>
                <w:iCs/>
              </w:rPr>
              <w:t>(examples</w:t>
            </w:r>
          </w:p>
          <w:p w14:paraId="392192D1" w14:textId="77777777" w:rsidR="0088604D" w:rsidRPr="00537B77" w:rsidRDefault="0088604D" w:rsidP="0093637B">
            <w:pPr>
              <w:autoSpaceDE w:val="0"/>
              <w:autoSpaceDN w:val="0"/>
              <w:adjustRightInd w:val="0"/>
              <w:rPr>
                <w:rFonts w:cs="Times New Roman"/>
                <w:iCs/>
              </w:rPr>
            </w:pPr>
            <w:r w:rsidRPr="00537B77">
              <w:rPr>
                <w:rFonts w:cs="Times New Roman"/>
                <w:iCs/>
              </w:rPr>
              <w:t>include visits to a dentist, ob/gyn, hepatologist, etc.)</w:t>
            </w:r>
          </w:p>
          <w:p w14:paraId="580A311E" w14:textId="77777777" w:rsidR="0088604D" w:rsidRPr="00537B77" w:rsidRDefault="0088604D" w:rsidP="0093637B">
            <w:pPr>
              <w:pStyle w:val="Default"/>
              <w:rPr>
                <w:rFonts w:asciiTheme="minorHAnsi" w:hAnsiTheme="minorHAnsi"/>
                <w:color w:val="auto"/>
                <w:sz w:val="22"/>
                <w:szCs w:val="22"/>
              </w:rPr>
            </w:pPr>
            <w:r w:rsidRPr="00537B77">
              <w:rPr>
                <w:rFonts w:asciiTheme="minorHAnsi" w:hAnsiTheme="minorHAnsi" w:cs="TimesNewRomanPS-BoldMT"/>
                <w:bCs/>
                <w:color w:val="auto"/>
                <w:sz w:val="22"/>
                <w:szCs w:val="22"/>
              </w:rPr>
              <w:t xml:space="preserve">9 </w:t>
            </w:r>
            <w:r w:rsidRPr="00537B77">
              <w:rPr>
                <w:rFonts w:asciiTheme="minorHAnsi" w:hAnsiTheme="minorHAnsi"/>
                <w:color w:val="auto"/>
                <w:sz w:val="22"/>
                <w:szCs w:val="22"/>
              </w:rPr>
              <w:t>= Unknown</w:t>
            </w:r>
          </w:p>
        </w:tc>
      </w:tr>
      <w:tr w:rsidR="0088604D" w:rsidRPr="00537B77" w14:paraId="51923140" w14:textId="77777777" w:rsidTr="0093637B">
        <w:tc>
          <w:tcPr>
            <w:tcW w:w="2394" w:type="dxa"/>
          </w:tcPr>
          <w:p w14:paraId="3BB8D28B" w14:textId="77777777" w:rsidR="0088604D" w:rsidRPr="00537B77" w:rsidRDefault="0088604D" w:rsidP="0093637B">
            <w:pPr>
              <w:pStyle w:val="Default"/>
              <w:rPr>
                <w:rFonts w:asciiTheme="minorHAnsi" w:hAnsiTheme="minorHAnsi"/>
                <w:color w:val="auto"/>
                <w:sz w:val="22"/>
                <w:szCs w:val="22"/>
              </w:rPr>
            </w:pPr>
            <w:r w:rsidRPr="00537B77">
              <w:rPr>
                <w:rFonts w:asciiTheme="minorHAnsi" w:hAnsiTheme="minorHAnsi"/>
                <w:color w:val="auto"/>
                <w:sz w:val="22"/>
                <w:szCs w:val="22"/>
              </w:rPr>
              <w:t>Death or Censor</w:t>
            </w:r>
          </w:p>
        </w:tc>
        <w:tc>
          <w:tcPr>
            <w:tcW w:w="2394" w:type="dxa"/>
          </w:tcPr>
          <w:p w14:paraId="3C71FBDB" w14:textId="77777777" w:rsidR="0088604D" w:rsidRPr="00537B77" w:rsidRDefault="0088604D" w:rsidP="0093637B">
            <w:pPr>
              <w:pStyle w:val="Default"/>
              <w:rPr>
                <w:rFonts w:asciiTheme="minorHAnsi" w:hAnsiTheme="minorHAnsi"/>
                <w:color w:val="auto"/>
                <w:sz w:val="22"/>
                <w:szCs w:val="22"/>
              </w:rPr>
            </w:pPr>
            <w:r w:rsidRPr="00537B77">
              <w:rPr>
                <w:rFonts w:asciiTheme="minorHAnsi" w:hAnsiTheme="minorHAnsi"/>
                <w:color w:val="auto"/>
                <w:sz w:val="22"/>
                <w:szCs w:val="22"/>
              </w:rPr>
              <w:t>Alpha</w:t>
            </w:r>
          </w:p>
        </w:tc>
        <w:tc>
          <w:tcPr>
            <w:tcW w:w="2394" w:type="dxa"/>
          </w:tcPr>
          <w:p w14:paraId="7BD7E6D5" w14:textId="77777777" w:rsidR="0088604D" w:rsidRPr="00537B77" w:rsidRDefault="0088604D" w:rsidP="0093637B">
            <w:pPr>
              <w:pStyle w:val="Default"/>
              <w:rPr>
                <w:rFonts w:asciiTheme="minorHAnsi" w:hAnsiTheme="minorHAnsi"/>
                <w:color w:val="auto"/>
                <w:sz w:val="22"/>
                <w:szCs w:val="22"/>
              </w:rPr>
            </w:pPr>
            <w:r w:rsidRPr="00537B77">
              <w:rPr>
                <w:rFonts w:asciiTheme="minorHAnsi" w:hAnsiTheme="minorHAnsi"/>
                <w:color w:val="auto"/>
                <w:sz w:val="22"/>
                <w:szCs w:val="22"/>
              </w:rPr>
              <w:t>1</w:t>
            </w:r>
          </w:p>
        </w:tc>
        <w:tc>
          <w:tcPr>
            <w:tcW w:w="2394" w:type="dxa"/>
          </w:tcPr>
          <w:p w14:paraId="24BF7743" w14:textId="77777777" w:rsidR="0088604D" w:rsidRPr="00537B77" w:rsidRDefault="0088604D" w:rsidP="0093637B">
            <w:pPr>
              <w:autoSpaceDE w:val="0"/>
              <w:autoSpaceDN w:val="0"/>
              <w:adjustRightInd w:val="0"/>
              <w:rPr>
                <w:rFonts w:cs="Times New Roman"/>
              </w:rPr>
            </w:pPr>
            <w:r w:rsidRPr="00537B77">
              <w:rPr>
                <w:rFonts w:cs="TimesNewRomanPS-BoldMT"/>
                <w:bCs/>
              </w:rPr>
              <w:t xml:space="preserve">D </w:t>
            </w:r>
            <w:r w:rsidRPr="00537B77">
              <w:rPr>
                <w:rFonts w:cs="Times New Roman"/>
              </w:rPr>
              <w:t>= Deceased</w:t>
            </w:r>
          </w:p>
          <w:p w14:paraId="604EFECF" w14:textId="77777777" w:rsidR="0088604D" w:rsidRPr="00537B77" w:rsidRDefault="0088604D" w:rsidP="0093637B">
            <w:pPr>
              <w:pStyle w:val="Default"/>
              <w:rPr>
                <w:rFonts w:asciiTheme="minorHAnsi" w:hAnsiTheme="minorHAnsi"/>
                <w:color w:val="auto"/>
                <w:sz w:val="22"/>
                <w:szCs w:val="22"/>
              </w:rPr>
            </w:pPr>
            <w:r w:rsidRPr="00537B77">
              <w:rPr>
                <w:rFonts w:asciiTheme="minorHAnsi" w:hAnsiTheme="minorHAnsi" w:cs="TimesNewRomanPS-BoldMT"/>
                <w:bCs/>
                <w:color w:val="auto"/>
                <w:sz w:val="22"/>
                <w:szCs w:val="22"/>
              </w:rPr>
              <w:t xml:space="preserve">L </w:t>
            </w:r>
            <w:r w:rsidRPr="00537B77">
              <w:rPr>
                <w:rFonts w:asciiTheme="minorHAnsi" w:hAnsiTheme="minorHAnsi"/>
                <w:color w:val="auto"/>
                <w:sz w:val="22"/>
                <w:szCs w:val="22"/>
              </w:rPr>
              <w:t>= Lost to care, Loss to follow up (12 months)</w:t>
            </w:r>
          </w:p>
        </w:tc>
      </w:tr>
      <w:tr w:rsidR="0088604D" w:rsidRPr="00537B77" w14:paraId="365C6BEC" w14:textId="77777777" w:rsidTr="0093637B">
        <w:tc>
          <w:tcPr>
            <w:tcW w:w="2394" w:type="dxa"/>
          </w:tcPr>
          <w:p w14:paraId="70784D39" w14:textId="77777777" w:rsidR="0088604D" w:rsidRPr="00537B77" w:rsidRDefault="0088604D" w:rsidP="0093637B">
            <w:pPr>
              <w:pStyle w:val="Default"/>
              <w:rPr>
                <w:rFonts w:asciiTheme="minorHAnsi" w:hAnsiTheme="minorHAnsi"/>
                <w:color w:val="auto"/>
                <w:sz w:val="22"/>
                <w:szCs w:val="22"/>
              </w:rPr>
            </w:pPr>
            <w:r w:rsidRPr="00537B77">
              <w:rPr>
                <w:rFonts w:asciiTheme="minorHAnsi" w:hAnsiTheme="minorHAnsi"/>
                <w:color w:val="auto"/>
                <w:sz w:val="22"/>
                <w:szCs w:val="22"/>
              </w:rPr>
              <w:lastRenderedPageBreak/>
              <w:t>Date of HIV Diagnosis</w:t>
            </w:r>
          </w:p>
        </w:tc>
        <w:tc>
          <w:tcPr>
            <w:tcW w:w="2394" w:type="dxa"/>
          </w:tcPr>
          <w:p w14:paraId="52376FE7" w14:textId="77777777" w:rsidR="0088604D" w:rsidRPr="00537B77" w:rsidRDefault="0088604D" w:rsidP="0093637B">
            <w:pPr>
              <w:pStyle w:val="Default"/>
              <w:jc w:val="center"/>
              <w:rPr>
                <w:rFonts w:asciiTheme="minorHAnsi" w:hAnsiTheme="minorHAnsi"/>
                <w:color w:val="auto"/>
                <w:sz w:val="22"/>
                <w:szCs w:val="22"/>
              </w:rPr>
            </w:pPr>
            <w:r w:rsidRPr="00537B77">
              <w:rPr>
                <w:rFonts w:asciiTheme="minorHAnsi" w:hAnsiTheme="minorHAnsi"/>
                <w:color w:val="auto"/>
                <w:sz w:val="22"/>
                <w:szCs w:val="22"/>
              </w:rPr>
              <w:t>Date</w:t>
            </w:r>
          </w:p>
        </w:tc>
        <w:tc>
          <w:tcPr>
            <w:tcW w:w="2394" w:type="dxa"/>
          </w:tcPr>
          <w:p w14:paraId="33CCD5D9" w14:textId="77777777" w:rsidR="0088604D" w:rsidRPr="00537B77" w:rsidRDefault="0088604D" w:rsidP="0093637B">
            <w:pPr>
              <w:pStyle w:val="Default"/>
              <w:rPr>
                <w:rFonts w:asciiTheme="minorHAnsi" w:hAnsiTheme="minorHAnsi"/>
                <w:color w:val="auto"/>
                <w:sz w:val="22"/>
                <w:szCs w:val="22"/>
              </w:rPr>
            </w:pPr>
            <w:r w:rsidRPr="00537B77">
              <w:rPr>
                <w:rFonts w:asciiTheme="minorHAnsi" w:hAnsiTheme="minorHAnsi"/>
                <w:color w:val="auto"/>
                <w:sz w:val="22"/>
                <w:szCs w:val="22"/>
              </w:rPr>
              <w:t>MM/01/YYYY</w:t>
            </w:r>
          </w:p>
        </w:tc>
        <w:tc>
          <w:tcPr>
            <w:tcW w:w="2394" w:type="dxa"/>
          </w:tcPr>
          <w:p w14:paraId="5434B302" w14:textId="77777777" w:rsidR="0088604D" w:rsidRPr="00537B77" w:rsidRDefault="0088604D" w:rsidP="0093637B">
            <w:pPr>
              <w:autoSpaceDE w:val="0"/>
              <w:autoSpaceDN w:val="0"/>
              <w:adjustRightInd w:val="0"/>
              <w:rPr>
                <w:rFonts w:cs="Times New Roman"/>
                <w:bCs/>
                <w:i/>
                <w:iCs/>
              </w:rPr>
            </w:pPr>
            <w:r w:rsidRPr="00537B77">
              <w:rPr>
                <w:rFonts w:cs="Times New Roman"/>
              </w:rPr>
              <w:t xml:space="preserve">Date of patient’s HIV diagnosis. </w:t>
            </w:r>
            <w:r w:rsidRPr="00537B77">
              <w:rPr>
                <w:rFonts w:cs="Times New Roman"/>
                <w:bCs/>
                <w:i/>
                <w:iCs/>
              </w:rPr>
              <w:t>Note: Required for new</w:t>
            </w:r>
          </w:p>
          <w:p w14:paraId="04C43104" w14:textId="77777777" w:rsidR="0088604D" w:rsidRPr="00537B77" w:rsidRDefault="0088604D" w:rsidP="0093637B">
            <w:pPr>
              <w:autoSpaceDE w:val="0"/>
              <w:autoSpaceDN w:val="0"/>
              <w:adjustRightInd w:val="0"/>
              <w:rPr>
                <w:rFonts w:cs="Times New Roman"/>
                <w:bCs/>
                <w:i/>
                <w:iCs/>
              </w:rPr>
            </w:pPr>
            <w:r w:rsidRPr="00537B77">
              <w:rPr>
                <w:rFonts w:cs="Times New Roman"/>
                <w:bCs/>
                <w:i/>
                <w:iCs/>
              </w:rPr>
              <w:t>patients; optional for existing patients.</w:t>
            </w:r>
          </w:p>
          <w:p w14:paraId="75991F65" w14:textId="77777777" w:rsidR="0088604D" w:rsidRPr="00537B77" w:rsidRDefault="0088604D" w:rsidP="0093637B">
            <w:pPr>
              <w:autoSpaceDE w:val="0"/>
              <w:autoSpaceDN w:val="0"/>
              <w:adjustRightInd w:val="0"/>
              <w:rPr>
                <w:rFonts w:cs="Times New Roman"/>
              </w:rPr>
            </w:pPr>
            <w:r w:rsidRPr="00537B77">
              <w:rPr>
                <w:rFonts w:cs="Times New Roman"/>
              </w:rPr>
              <w:t>Report month and year only using the 1st day of the month.</w:t>
            </w:r>
          </w:p>
          <w:p w14:paraId="0E5667B2" w14:textId="77777777" w:rsidR="0088604D" w:rsidRPr="00537B77" w:rsidRDefault="0088604D" w:rsidP="0093637B">
            <w:pPr>
              <w:autoSpaceDE w:val="0"/>
              <w:autoSpaceDN w:val="0"/>
              <w:adjustRightInd w:val="0"/>
              <w:rPr>
                <w:rFonts w:cs="Times New Roman"/>
              </w:rPr>
            </w:pPr>
            <w:r w:rsidRPr="00537B77">
              <w:rPr>
                <w:rFonts w:cs="Times New Roman"/>
                <w:i/>
                <w:iCs/>
              </w:rPr>
              <w:t xml:space="preserve">(Example: 04/01/1997) </w:t>
            </w:r>
            <w:r w:rsidRPr="00537B77">
              <w:rPr>
                <w:rFonts w:cs="Times New Roman"/>
              </w:rPr>
              <w:t>If just the year is known, please code</w:t>
            </w:r>
          </w:p>
          <w:p w14:paraId="23D4D0D6" w14:textId="77777777" w:rsidR="0088604D" w:rsidRPr="00537B77" w:rsidRDefault="0088604D" w:rsidP="0093637B">
            <w:pPr>
              <w:autoSpaceDE w:val="0"/>
              <w:autoSpaceDN w:val="0"/>
              <w:adjustRightInd w:val="0"/>
              <w:rPr>
                <w:rFonts w:cs="TimesNewRomanPS-BoldMT"/>
                <w:bCs/>
              </w:rPr>
            </w:pPr>
            <w:r w:rsidRPr="00537B77">
              <w:rPr>
                <w:rFonts w:cs="Times New Roman"/>
              </w:rPr>
              <w:t>as the first of the year (01/01/1997).</w:t>
            </w:r>
          </w:p>
        </w:tc>
      </w:tr>
    </w:tbl>
    <w:p w14:paraId="53636244" w14:textId="77777777" w:rsidR="0088604D" w:rsidRPr="00537B77" w:rsidRDefault="0088604D" w:rsidP="008453B2">
      <w:pPr>
        <w:ind w:right="20"/>
        <w:rPr>
          <w:rFonts w:asciiTheme="minorHAnsi" w:hAnsiTheme="minorHAnsi"/>
        </w:rPr>
      </w:pPr>
    </w:p>
    <w:p w14:paraId="27016653" w14:textId="77777777" w:rsidR="001D2F6F" w:rsidRPr="00537B77" w:rsidRDefault="001D2F6F" w:rsidP="008453B2">
      <w:pPr>
        <w:rPr>
          <w:rFonts w:asciiTheme="minorHAnsi" w:hAnsiTheme="minorHAnsi"/>
        </w:rPr>
      </w:pPr>
    </w:p>
    <w:p w14:paraId="27016658" w14:textId="77777777" w:rsidR="001D2F6F" w:rsidRPr="00537B77" w:rsidRDefault="002313E0" w:rsidP="008453B2">
      <w:pPr>
        <w:ind w:right="340"/>
        <w:rPr>
          <w:rFonts w:asciiTheme="minorHAnsi" w:hAnsiTheme="minorHAnsi"/>
        </w:rPr>
      </w:pPr>
      <w:r w:rsidRPr="00537B77">
        <w:rPr>
          <w:rFonts w:asciiTheme="minorHAnsi" w:eastAsia="Trebuchet MS" w:hAnsiTheme="minorHAnsi" w:cs="Trebuchet MS"/>
        </w:rPr>
        <w:t xml:space="preserve">S.3.1. </w:t>
      </w:r>
      <w:r w:rsidRPr="00537B77">
        <w:rPr>
          <w:rFonts w:asciiTheme="minorHAnsi" w:eastAsia="Trebuchet MS" w:hAnsiTheme="minorHAnsi" w:cs="Trebuchet MS"/>
          <w:u w:val="single" w:color="00000A"/>
        </w:rPr>
        <w:t>For maintenance of endorsement:</w:t>
      </w:r>
      <w:r w:rsidRPr="00537B77">
        <w:rPr>
          <w:rFonts w:asciiTheme="minorHAnsi" w:eastAsia="Trebuchet MS" w:hAnsiTheme="minorHAnsi" w:cs="Trebuchet MS"/>
        </w:rPr>
        <w:t xml:space="preserve"> Are there changes to the specifications since the last updates/submission. If yes, update the specifications for S1‐2 and S4‐22 and explain reasons for the changes in S3.2.</w:t>
      </w:r>
    </w:p>
    <w:p w14:paraId="27016659" w14:textId="77777777" w:rsidR="001D2F6F" w:rsidRPr="00537B77" w:rsidRDefault="001D2F6F" w:rsidP="008453B2">
      <w:pPr>
        <w:rPr>
          <w:rFonts w:asciiTheme="minorHAnsi" w:hAnsiTheme="minorHAnsi"/>
        </w:rPr>
        <w:sectPr w:rsidR="001D2F6F" w:rsidRPr="00537B77" w:rsidSect="008453B2">
          <w:type w:val="continuous"/>
          <w:pgSz w:w="12240" w:h="15840"/>
          <w:pgMar w:top="1440" w:right="1440" w:bottom="1440" w:left="1440" w:header="0" w:footer="0" w:gutter="0"/>
          <w:cols w:space="720"/>
          <w:formProt w:val="0"/>
          <w:docGrid w:linePitch="299" w:charSpace="-2049"/>
        </w:sectPr>
      </w:pPr>
    </w:p>
    <w:p w14:paraId="2CFF579A" w14:textId="77777777" w:rsidR="008453B2" w:rsidRPr="00537B77" w:rsidRDefault="008453B2" w:rsidP="008453B2">
      <w:pPr>
        <w:rPr>
          <w:rFonts w:asciiTheme="minorHAnsi" w:hAnsiTheme="minorHAnsi"/>
          <w:noProof/>
          <w:lang w:eastAsia="en-US" w:bidi="ar-SA"/>
        </w:rPr>
      </w:pPr>
    </w:p>
    <w:p w14:paraId="45550D41" w14:textId="5AD07407" w:rsidR="008453B2" w:rsidRPr="00537B77" w:rsidRDefault="008453B2" w:rsidP="008453B2">
      <w:pPr>
        <w:rPr>
          <w:rFonts w:asciiTheme="minorHAnsi" w:hAnsiTheme="minorHAnsi"/>
        </w:rPr>
      </w:pPr>
      <w:r w:rsidRPr="00537B77">
        <w:rPr>
          <w:rFonts w:asciiTheme="minorHAnsi" w:eastAsia="Trebuchet MS" w:hAnsiTheme="minorHAnsi" w:cs="Trebuchet MS"/>
        </w:rPr>
        <w:t>No</w:t>
      </w:r>
    </w:p>
    <w:p w14:paraId="2701665F" w14:textId="77777777" w:rsidR="001D2F6F" w:rsidRPr="00537B77" w:rsidRDefault="001D2F6F" w:rsidP="008453B2">
      <w:pPr>
        <w:rPr>
          <w:rFonts w:asciiTheme="minorHAnsi" w:hAnsiTheme="minorHAnsi"/>
        </w:rPr>
      </w:pPr>
    </w:p>
    <w:p w14:paraId="27016660" w14:textId="77777777" w:rsidR="001D2F6F" w:rsidRPr="00537B77" w:rsidRDefault="002313E0" w:rsidP="008453B2">
      <w:pPr>
        <w:ind w:right="860"/>
        <w:rPr>
          <w:rFonts w:asciiTheme="minorHAnsi" w:hAnsiTheme="minorHAnsi"/>
        </w:rPr>
      </w:pPr>
      <w:r w:rsidRPr="00537B77">
        <w:rPr>
          <w:rFonts w:asciiTheme="minorHAnsi" w:eastAsia="Trebuchet MS" w:hAnsiTheme="minorHAnsi" w:cs="Trebuchet MS"/>
        </w:rPr>
        <w:t xml:space="preserve">S.3.2. </w:t>
      </w:r>
      <w:r w:rsidRPr="00537B77">
        <w:rPr>
          <w:rFonts w:asciiTheme="minorHAnsi" w:eastAsia="Trebuchet MS" w:hAnsiTheme="minorHAnsi" w:cs="Trebuchet MS"/>
          <w:u w:val="single" w:color="00000A"/>
        </w:rPr>
        <w:t>For maintenance of endorsement</w:t>
      </w:r>
      <w:r w:rsidRPr="00537B77">
        <w:rPr>
          <w:rFonts w:asciiTheme="minorHAnsi" w:eastAsia="Trebuchet MS" w:hAnsiTheme="minorHAnsi" w:cs="Trebuchet MS"/>
        </w:rPr>
        <w:t>, please briefly describe any important changes to the measure specifications since last measure update and explain the reasons.</w:t>
      </w:r>
    </w:p>
    <w:p w14:paraId="5533D095" w14:textId="77777777" w:rsidR="008453B2" w:rsidRPr="00537B77" w:rsidRDefault="008453B2" w:rsidP="008453B2">
      <w:pPr>
        <w:rPr>
          <w:rFonts w:asciiTheme="minorHAnsi" w:eastAsia="Trebuchet MS" w:hAnsiTheme="minorHAnsi" w:cs="Trebuchet MS"/>
        </w:rPr>
      </w:pPr>
    </w:p>
    <w:p w14:paraId="27016661" w14:textId="1F35275D" w:rsidR="001D2F6F" w:rsidRPr="00537B77" w:rsidRDefault="008453B2" w:rsidP="008453B2">
      <w:pPr>
        <w:rPr>
          <w:rFonts w:asciiTheme="minorHAnsi" w:hAnsiTheme="minorHAnsi"/>
        </w:rPr>
      </w:pPr>
      <w:r w:rsidRPr="00537B77">
        <w:rPr>
          <w:rFonts w:asciiTheme="minorHAnsi" w:eastAsia="Trebuchet MS" w:hAnsiTheme="minorHAnsi" w:cs="Trebuchet MS"/>
        </w:rPr>
        <w:t>None</w:t>
      </w:r>
    </w:p>
    <w:p w14:paraId="27016662" w14:textId="77777777" w:rsidR="001D2F6F" w:rsidRPr="00537B77" w:rsidRDefault="001D2F6F" w:rsidP="008453B2">
      <w:pPr>
        <w:rPr>
          <w:rFonts w:asciiTheme="minorHAnsi" w:hAnsiTheme="minorHAnsi"/>
        </w:rPr>
      </w:pPr>
    </w:p>
    <w:p w14:paraId="27016663" w14:textId="04CB5133" w:rsidR="001D2F6F" w:rsidRPr="00537B77" w:rsidRDefault="002313E0" w:rsidP="008453B2">
      <w:pPr>
        <w:rPr>
          <w:rFonts w:asciiTheme="minorHAnsi" w:eastAsia="Trebuchet MS" w:hAnsiTheme="minorHAnsi" w:cs="Trebuchet MS"/>
          <w:i/>
          <w:iCs/>
        </w:rPr>
      </w:pPr>
      <w:r w:rsidRPr="00537B77">
        <w:rPr>
          <w:rFonts w:asciiTheme="minorHAnsi" w:eastAsia="Trebuchet MS" w:hAnsiTheme="minorHAnsi" w:cs="Trebuchet MS"/>
        </w:rPr>
        <w:t xml:space="preserve">S.4. Numerator Statement </w:t>
      </w:r>
    </w:p>
    <w:p w14:paraId="06F6BCD7" w14:textId="42B73722" w:rsidR="008453B2" w:rsidRPr="00537B77" w:rsidRDefault="008453B2" w:rsidP="008453B2">
      <w:pPr>
        <w:rPr>
          <w:rFonts w:asciiTheme="minorHAnsi" w:eastAsia="Trebuchet MS" w:hAnsiTheme="minorHAnsi" w:cs="Trebuchet MS"/>
          <w:i/>
          <w:iCs/>
        </w:rPr>
      </w:pPr>
    </w:p>
    <w:p w14:paraId="09CAE195" w14:textId="0435B2D3" w:rsidR="008453B2" w:rsidRPr="00537B77" w:rsidRDefault="008453B2" w:rsidP="008453B2">
      <w:pPr>
        <w:autoSpaceDE w:val="0"/>
        <w:autoSpaceDN w:val="0"/>
        <w:adjustRightInd w:val="0"/>
        <w:rPr>
          <w:rFonts w:asciiTheme="minorHAnsi" w:hAnsiTheme="minorHAnsi"/>
        </w:rPr>
      </w:pPr>
      <w:r w:rsidRPr="00537B77">
        <w:rPr>
          <w:rFonts w:asciiTheme="minorHAnsi" w:hAnsiTheme="minorHAnsi" w:cs="Arial Narrow"/>
          <w:lang w:bidi="ar-SA"/>
        </w:rPr>
        <w:t>Number of patients in the denominator who had at least one medical visit in each 6-month period of the 24-month measurement period with a minimum of 60 days between first medical visit in the prior 6-month period and the last medical visit in the subsequent 6-month period. (Measurement period is a consecutive 24-month period of time.)</w:t>
      </w:r>
    </w:p>
    <w:p w14:paraId="27016664" w14:textId="77777777" w:rsidR="001D2F6F" w:rsidRPr="00537B77" w:rsidRDefault="001D2F6F" w:rsidP="008453B2">
      <w:pPr>
        <w:rPr>
          <w:rFonts w:asciiTheme="minorHAnsi" w:hAnsiTheme="minorHAnsi"/>
        </w:rPr>
      </w:pPr>
    </w:p>
    <w:p w14:paraId="27016667" w14:textId="77777777" w:rsidR="001D2F6F" w:rsidRPr="00537B77" w:rsidRDefault="001D2F6F" w:rsidP="008453B2">
      <w:pPr>
        <w:rPr>
          <w:rFonts w:asciiTheme="minorHAnsi" w:hAnsiTheme="minorHAnsi"/>
        </w:rPr>
      </w:pPr>
    </w:p>
    <w:p w14:paraId="2701666B" w14:textId="090F6337" w:rsidR="001D2F6F" w:rsidRPr="00537B77" w:rsidRDefault="002313E0" w:rsidP="008453B2">
      <w:pPr>
        <w:ind w:right="60"/>
        <w:rPr>
          <w:rFonts w:asciiTheme="minorHAnsi" w:eastAsia="Trebuchet MS" w:hAnsiTheme="minorHAnsi" w:cs="Trebuchet MS"/>
          <w:i/>
          <w:iCs/>
        </w:rPr>
      </w:pPr>
      <w:r w:rsidRPr="00537B77">
        <w:rPr>
          <w:rFonts w:asciiTheme="minorHAnsi" w:eastAsia="Trebuchet MS" w:hAnsiTheme="minorHAnsi" w:cs="Trebuchet MS"/>
        </w:rPr>
        <w:t xml:space="preserve">S.5. Numerator Details </w:t>
      </w:r>
    </w:p>
    <w:p w14:paraId="2E5DE29D" w14:textId="62CB6C43" w:rsidR="008453B2" w:rsidRPr="00537B77" w:rsidRDefault="008453B2" w:rsidP="008453B2">
      <w:pPr>
        <w:ind w:right="60"/>
        <w:rPr>
          <w:rFonts w:asciiTheme="minorHAnsi" w:eastAsia="Trebuchet MS" w:hAnsiTheme="minorHAnsi" w:cs="Trebuchet MS"/>
          <w:i/>
          <w:iCs/>
        </w:rPr>
      </w:pPr>
    </w:p>
    <w:p w14:paraId="31052E44" w14:textId="158AABCB" w:rsidR="008453B2" w:rsidRPr="00537B77" w:rsidRDefault="008453B2" w:rsidP="008453B2">
      <w:pPr>
        <w:autoSpaceDE w:val="0"/>
        <w:autoSpaceDN w:val="0"/>
        <w:adjustRightInd w:val="0"/>
        <w:rPr>
          <w:rFonts w:asciiTheme="minorHAnsi" w:hAnsiTheme="minorHAnsi"/>
        </w:rPr>
      </w:pPr>
      <w:r w:rsidRPr="00537B77">
        <w:rPr>
          <w:rFonts w:asciiTheme="minorHAnsi" w:hAnsiTheme="minorHAnsi" w:cs="Arial Narrow"/>
          <w:lang w:bidi="ar-SA"/>
        </w:rPr>
        <w:t>To be included in the numerator, patients must have had at least one medical visit in each 6-month period of the 24-month measurement period with a minimum of 60 days between first medical visit in the prior 6-month period and the last medical visit in the subsequent 6-month period.</w:t>
      </w:r>
    </w:p>
    <w:p w14:paraId="2701666C" w14:textId="77777777" w:rsidR="001D2F6F" w:rsidRPr="00537B77" w:rsidRDefault="001D2F6F" w:rsidP="008453B2">
      <w:pPr>
        <w:rPr>
          <w:rFonts w:asciiTheme="minorHAnsi" w:hAnsiTheme="minorHAnsi"/>
        </w:rPr>
      </w:pPr>
    </w:p>
    <w:p w14:paraId="578B918A" w14:textId="77777777" w:rsidR="008453B2" w:rsidRPr="00537B77" w:rsidRDefault="002313E0" w:rsidP="008453B2">
      <w:pPr>
        <w:autoSpaceDE w:val="0"/>
        <w:autoSpaceDN w:val="0"/>
        <w:adjustRightInd w:val="0"/>
        <w:rPr>
          <w:rFonts w:asciiTheme="minorHAnsi" w:eastAsia="Trebuchet MS" w:hAnsiTheme="minorHAnsi" w:cs="Trebuchet MS"/>
          <w:i/>
          <w:iCs/>
        </w:rPr>
      </w:pPr>
      <w:r w:rsidRPr="00537B77">
        <w:rPr>
          <w:rFonts w:asciiTheme="minorHAnsi" w:eastAsia="Trebuchet MS" w:hAnsiTheme="minorHAnsi" w:cs="Trebuchet MS"/>
        </w:rPr>
        <w:t xml:space="preserve">S.6. Denominator Statement </w:t>
      </w:r>
    </w:p>
    <w:p w14:paraId="69142335" w14:textId="77777777" w:rsidR="008453B2" w:rsidRPr="00537B77" w:rsidRDefault="008453B2" w:rsidP="008453B2">
      <w:pPr>
        <w:autoSpaceDE w:val="0"/>
        <w:autoSpaceDN w:val="0"/>
        <w:adjustRightInd w:val="0"/>
        <w:rPr>
          <w:rFonts w:asciiTheme="minorHAnsi" w:eastAsia="Trebuchet MS" w:hAnsiTheme="minorHAnsi" w:cs="Trebuchet MS"/>
          <w:i/>
          <w:iCs/>
        </w:rPr>
      </w:pPr>
    </w:p>
    <w:p w14:paraId="27016670" w14:textId="205B4934" w:rsidR="001D2F6F" w:rsidRPr="00537B77" w:rsidRDefault="008453B2" w:rsidP="008453B2">
      <w:pPr>
        <w:autoSpaceDE w:val="0"/>
        <w:autoSpaceDN w:val="0"/>
        <w:adjustRightInd w:val="0"/>
        <w:rPr>
          <w:rFonts w:asciiTheme="minorHAnsi" w:hAnsiTheme="minorHAnsi"/>
        </w:rPr>
      </w:pPr>
      <w:r w:rsidRPr="00537B77">
        <w:rPr>
          <w:rFonts w:asciiTheme="minorHAnsi" w:hAnsiTheme="minorHAnsi" w:cs="Arial Narrow"/>
          <w:lang w:bidi="ar-SA"/>
        </w:rPr>
        <w:t>Number of patients, regardless of age, with a diagnosis of HIV with at least one medical visit in the first 6 months of the 24-month measurement period.</w:t>
      </w:r>
    </w:p>
    <w:p w14:paraId="27016671" w14:textId="77777777" w:rsidR="001D2F6F" w:rsidRPr="00537B77" w:rsidRDefault="001D2F6F" w:rsidP="008453B2">
      <w:pPr>
        <w:rPr>
          <w:rFonts w:asciiTheme="minorHAnsi" w:hAnsiTheme="minorHAnsi"/>
        </w:rPr>
      </w:pPr>
    </w:p>
    <w:p w14:paraId="27016675" w14:textId="401F9AE1" w:rsidR="001D2F6F" w:rsidRPr="00537B77" w:rsidRDefault="002313E0" w:rsidP="008453B2">
      <w:pPr>
        <w:ind w:right="160"/>
        <w:rPr>
          <w:rFonts w:asciiTheme="minorHAnsi" w:eastAsia="Trebuchet MS" w:hAnsiTheme="minorHAnsi" w:cs="Trebuchet MS"/>
          <w:i/>
          <w:iCs/>
        </w:rPr>
      </w:pPr>
      <w:r w:rsidRPr="00537B77">
        <w:rPr>
          <w:rFonts w:asciiTheme="minorHAnsi" w:eastAsia="Trebuchet MS" w:hAnsiTheme="minorHAnsi" w:cs="Trebuchet MS"/>
        </w:rPr>
        <w:t xml:space="preserve">S.7. Denominator Details </w:t>
      </w:r>
    </w:p>
    <w:p w14:paraId="5AB57959" w14:textId="77777777" w:rsidR="008453B2" w:rsidRPr="00537B77" w:rsidRDefault="008453B2" w:rsidP="008453B2">
      <w:pPr>
        <w:autoSpaceDE w:val="0"/>
        <w:autoSpaceDN w:val="0"/>
        <w:adjustRightInd w:val="0"/>
        <w:rPr>
          <w:rFonts w:asciiTheme="minorHAnsi" w:hAnsiTheme="minorHAnsi" w:cs="Arial Narrow"/>
          <w:lang w:bidi="ar-SA"/>
        </w:rPr>
      </w:pPr>
      <w:r w:rsidRPr="00537B77">
        <w:rPr>
          <w:rFonts w:asciiTheme="minorHAnsi" w:hAnsiTheme="minorHAnsi" w:cs="Arial Narrow"/>
          <w:lang w:bidi="ar-SA"/>
        </w:rPr>
        <w:t>To be included in the denominator, patients must meet all of the following conditions/events:</w:t>
      </w:r>
    </w:p>
    <w:p w14:paraId="7EFD2611" w14:textId="6C03B321" w:rsidR="008453B2" w:rsidRPr="00537B77" w:rsidRDefault="008453B2" w:rsidP="008D3C72">
      <w:pPr>
        <w:pStyle w:val="ListParagraph"/>
        <w:numPr>
          <w:ilvl w:val="0"/>
          <w:numId w:val="4"/>
        </w:numPr>
        <w:autoSpaceDE w:val="0"/>
        <w:autoSpaceDN w:val="0"/>
        <w:adjustRightInd w:val="0"/>
        <w:rPr>
          <w:rFonts w:asciiTheme="minorHAnsi" w:hAnsiTheme="minorHAnsi" w:cs="Arial Narrow"/>
          <w:szCs w:val="22"/>
          <w:lang w:bidi="ar-SA"/>
        </w:rPr>
      </w:pPr>
      <w:r w:rsidRPr="00537B77">
        <w:rPr>
          <w:rFonts w:asciiTheme="minorHAnsi" w:hAnsiTheme="minorHAnsi" w:cs="Arial Narrow"/>
          <w:szCs w:val="22"/>
          <w:lang w:bidi="ar-SA"/>
        </w:rPr>
        <w:t>Patients of any age during the measurement period</w:t>
      </w:r>
    </w:p>
    <w:p w14:paraId="50AA591B" w14:textId="250C481B" w:rsidR="008453B2" w:rsidRPr="00537B77" w:rsidRDefault="008453B2" w:rsidP="008D3C72">
      <w:pPr>
        <w:pStyle w:val="ListParagraph"/>
        <w:numPr>
          <w:ilvl w:val="0"/>
          <w:numId w:val="4"/>
        </w:numPr>
        <w:autoSpaceDE w:val="0"/>
        <w:autoSpaceDN w:val="0"/>
        <w:adjustRightInd w:val="0"/>
        <w:rPr>
          <w:rFonts w:asciiTheme="minorHAnsi" w:hAnsiTheme="minorHAnsi" w:cs="Arial Narrow"/>
          <w:szCs w:val="22"/>
          <w:lang w:bidi="ar-SA"/>
        </w:rPr>
      </w:pPr>
      <w:r w:rsidRPr="00537B77">
        <w:rPr>
          <w:rFonts w:asciiTheme="minorHAnsi" w:hAnsiTheme="minorHAnsi" w:cs="Arial Narrow"/>
          <w:szCs w:val="22"/>
          <w:lang w:bidi="ar-SA"/>
        </w:rPr>
        <w:lastRenderedPageBreak/>
        <w:t>Patients without a date of death during the 24-month measurement period</w:t>
      </w:r>
    </w:p>
    <w:p w14:paraId="7106D7A2" w14:textId="386B3252" w:rsidR="008453B2" w:rsidRPr="00537B77" w:rsidRDefault="008453B2" w:rsidP="008D3C72">
      <w:pPr>
        <w:pStyle w:val="ListParagraph"/>
        <w:numPr>
          <w:ilvl w:val="0"/>
          <w:numId w:val="4"/>
        </w:numPr>
        <w:autoSpaceDE w:val="0"/>
        <w:autoSpaceDN w:val="0"/>
        <w:adjustRightInd w:val="0"/>
        <w:rPr>
          <w:rFonts w:asciiTheme="minorHAnsi" w:hAnsiTheme="minorHAnsi" w:cs="Arial Narrow"/>
          <w:szCs w:val="22"/>
          <w:lang w:bidi="ar-SA"/>
        </w:rPr>
      </w:pPr>
      <w:r w:rsidRPr="00537B77">
        <w:rPr>
          <w:rFonts w:asciiTheme="minorHAnsi" w:hAnsiTheme="minorHAnsi" w:cs="Arial Narrow"/>
          <w:szCs w:val="22"/>
          <w:lang w:bidi="ar-SA"/>
        </w:rPr>
        <w:t>Patients diagnosed with HIV during the first 3 months of the 24-month measurement period or prior to the measurement</w:t>
      </w:r>
      <w:r w:rsidR="008D3C72" w:rsidRPr="00537B77">
        <w:rPr>
          <w:rFonts w:asciiTheme="minorHAnsi" w:hAnsiTheme="minorHAnsi" w:cs="Arial Narrow"/>
          <w:szCs w:val="22"/>
          <w:lang w:bidi="ar-SA"/>
        </w:rPr>
        <w:t xml:space="preserve"> </w:t>
      </w:r>
      <w:r w:rsidRPr="00537B77">
        <w:rPr>
          <w:rFonts w:asciiTheme="minorHAnsi" w:hAnsiTheme="minorHAnsi" w:cs="Arial Narrow"/>
          <w:szCs w:val="22"/>
          <w:lang w:bidi="ar-SA"/>
        </w:rPr>
        <w:t>period</w:t>
      </w:r>
    </w:p>
    <w:p w14:paraId="4D0F9F38" w14:textId="77777777" w:rsidR="003548B4" w:rsidRPr="00537B77" w:rsidRDefault="008453B2" w:rsidP="008D3C72">
      <w:pPr>
        <w:pStyle w:val="ListParagraph"/>
        <w:numPr>
          <w:ilvl w:val="0"/>
          <w:numId w:val="4"/>
        </w:numPr>
        <w:rPr>
          <w:rFonts w:asciiTheme="minorHAnsi" w:eastAsia="Trebuchet MS" w:hAnsiTheme="minorHAnsi" w:cs="Trebuchet MS"/>
          <w:i/>
          <w:iCs/>
          <w:szCs w:val="22"/>
        </w:rPr>
      </w:pPr>
      <w:r w:rsidRPr="00537B77">
        <w:rPr>
          <w:rFonts w:asciiTheme="minorHAnsi" w:hAnsiTheme="minorHAnsi" w:cs="Arial Narrow"/>
          <w:szCs w:val="22"/>
          <w:lang w:bidi="ar-SA"/>
        </w:rPr>
        <w:t>Patients who had at least one medical visit in the first 6 months of the 24-month measurement period</w:t>
      </w:r>
      <w:r w:rsidRPr="00537B77">
        <w:rPr>
          <w:rFonts w:asciiTheme="minorHAnsi" w:eastAsia="Trebuchet MS" w:hAnsiTheme="minorHAnsi" w:cs="Trebuchet MS"/>
          <w:i/>
          <w:iCs/>
          <w:szCs w:val="22"/>
        </w:rPr>
        <w:t xml:space="preserve"> </w:t>
      </w:r>
    </w:p>
    <w:p w14:paraId="438C2AE1" w14:textId="77777777" w:rsidR="003548B4" w:rsidRPr="00537B77" w:rsidRDefault="003548B4" w:rsidP="003548B4">
      <w:pPr>
        <w:rPr>
          <w:rFonts w:asciiTheme="minorHAnsi" w:eastAsia="Trebuchet MS" w:hAnsiTheme="minorHAnsi" w:cs="Trebuchet MS"/>
          <w:i/>
          <w:iCs/>
        </w:rPr>
      </w:pPr>
    </w:p>
    <w:p w14:paraId="27016677" w14:textId="77777777" w:rsidR="001D2F6F" w:rsidRPr="00537B77" w:rsidRDefault="002313E0" w:rsidP="008453B2">
      <w:pPr>
        <w:rPr>
          <w:rFonts w:asciiTheme="minorHAnsi" w:hAnsiTheme="minorHAnsi"/>
        </w:rPr>
      </w:pPr>
      <w:r w:rsidRPr="00537B77">
        <w:rPr>
          <w:rFonts w:asciiTheme="minorHAnsi" w:eastAsia="Trebuchet MS" w:hAnsiTheme="minorHAnsi" w:cs="Trebuchet MS"/>
        </w:rPr>
        <w:t xml:space="preserve">S.8. Denominator Exclusions </w:t>
      </w:r>
      <w:r w:rsidRPr="00537B77">
        <w:rPr>
          <w:rFonts w:asciiTheme="minorHAnsi" w:eastAsia="Trebuchet MS" w:hAnsiTheme="minorHAnsi" w:cs="Trebuchet MS"/>
          <w:i/>
          <w:iCs/>
        </w:rPr>
        <w:t>(Brief narrative description of exclusions from the target population)</w:t>
      </w:r>
    </w:p>
    <w:p w14:paraId="27016678" w14:textId="77777777" w:rsidR="001D2F6F" w:rsidRPr="00537B77" w:rsidRDefault="001D2F6F" w:rsidP="008453B2">
      <w:pPr>
        <w:rPr>
          <w:rFonts w:asciiTheme="minorHAnsi" w:hAnsiTheme="minorHAnsi"/>
        </w:rPr>
      </w:pPr>
    </w:p>
    <w:p w14:paraId="27016679" w14:textId="01E0CA37" w:rsidR="001D2F6F" w:rsidRPr="00537B77" w:rsidRDefault="008D3C72" w:rsidP="008453B2">
      <w:pPr>
        <w:rPr>
          <w:rFonts w:asciiTheme="minorHAnsi" w:hAnsiTheme="minorHAnsi"/>
        </w:rPr>
      </w:pPr>
      <w:r w:rsidRPr="00537B77">
        <w:rPr>
          <w:rFonts w:asciiTheme="minorHAnsi" w:hAnsiTheme="minorHAnsi" w:cs="Arial Narrow"/>
          <w:lang w:bidi="ar-SA"/>
        </w:rPr>
        <w:t>Patients who died at any time during the 24-month measurement period.</w:t>
      </w:r>
    </w:p>
    <w:p w14:paraId="2701667A" w14:textId="77777777" w:rsidR="001D2F6F" w:rsidRPr="00537B77" w:rsidRDefault="001D2F6F" w:rsidP="008453B2">
      <w:pPr>
        <w:rPr>
          <w:rFonts w:asciiTheme="minorHAnsi" w:hAnsiTheme="minorHAnsi"/>
        </w:rPr>
      </w:pPr>
    </w:p>
    <w:p w14:paraId="5C2377C2" w14:textId="77777777" w:rsidR="008D3C72" w:rsidRPr="00537B77" w:rsidRDefault="002313E0" w:rsidP="008453B2">
      <w:pPr>
        <w:ind w:right="20"/>
        <w:rPr>
          <w:rFonts w:asciiTheme="minorHAnsi" w:eastAsia="Trebuchet MS" w:hAnsiTheme="minorHAnsi" w:cs="Trebuchet MS"/>
        </w:rPr>
      </w:pPr>
      <w:r w:rsidRPr="00537B77">
        <w:rPr>
          <w:rFonts w:asciiTheme="minorHAnsi" w:eastAsia="Trebuchet MS" w:hAnsiTheme="minorHAnsi" w:cs="Trebuchet MS"/>
        </w:rPr>
        <w:t xml:space="preserve">S.9. Denominator Exclusion Details </w:t>
      </w:r>
    </w:p>
    <w:p w14:paraId="066D4DCB" w14:textId="77777777" w:rsidR="008D3C72" w:rsidRPr="00537B77" w:rsidRDefault="008D3C72" w:rsidP="008453B2">
      <w:pPr>
        <w:ind w:right="20"/>
        <w:rPr>
          <w:rFonts w:asciiTheme="minorHAnsi" w:eastAsia="Trebuchet MS" w:hAnsiTheme="minorHAnsi" w:cs="Trebuchet MS"/>
        </w:rPr>
      </w:pPr>
    </w:p>
    <w:p w14:paraId="2701667B" w14:textId="57B64476" w:rsidR="001D2F6F" w:rsidRPr="00537B77" w:rsidRDefault="008D3C72" w:rsidP="008453B2">
      <w:pPr>
        <w:ind w:right="20"/>
        <w:rPr>
          <w:rFonts w:asciiTheme="minorHAnsi" w:hAnsiTheme="minorHAnsi"/>
        </w:rPr>
        <w:sectPr w:rsidR="001D2F6F" w:rsidRPr="00537B77" w:rsidSect="008453B2">
          <w:type w:val="continuous"/>
          <w:pgSz w:w="12240" w:h="15840"/>
          <w:pgMar w:top="1440" w:right="1440" w:bottom="1440" w:left="1440" w:header="0" w:footer="0" w:gutter="0"/>
          <w:cols w:space="720"/>
          <w:formProt w:val="0"/>
          <w:docGrid w:linePitch="299" w:charSpace="-2049"/>
        </w:sectPr>
      </w:pPr>
      <w:r w:rsidRPr="00537B77">
        <w:rPr>
          <w:rFonts w:asciiTheme="minorHAnsi" w:hAnsiTheme="minorHAnsi" w:cs="Arial Narrow"/>
          <w:lang w:bidi="ar-SA"/>
        </w:rPr>
        <w:t>Patients with a date of death during the measurement period.</w:t>
      </w:r>
    </w:p>
    <w:p w14:paraId="27016682" w14:textId="77777777" w:rsidR="002D2C50" w:rsidRPr="00537B77" w:rsidRDefault="002D2C50" w:rsidP="008453B2">
      <w:pPr>
        <w:ind w:right="160"/>
        <w:rPr>
          <w:rFonts w:asciiTheme="minorHAnsi" w:eastAsia="Trebuchet MS" w:hAnsiTheme="minorHAnsi" w:cs="Trebuchet MS"/>
        </w:rPr>
      </w:pPr>
      <w:bookmarkStart w:id="1" w:name="page5"/>
      <w:bookmarkEnd w:id="1"/>
    </w:p>
    <w:p w14:paraId="27016683" w14:textId="77777777" w:rsidR="001D2F6F" w:rsidRPr="00537B77" w:rsidRDefault="002313E0" w:rsidP="008453B2">
      <w:pPr>
        <w:ind w:right="160"/>
        <w:rPr>
          <w:rFonts w:asciiTheme="minorHAnsi" w:hAnsiTheme="minorHAnsi"/>
        </w:rPr>
      </w:pPr>
      <w:r w:rsidRPr="00537B77">
        <w:rPr>
          <w:rFonts w:asciiTheme="minorHAnsi" w:eastAsia="Trebuchet MS" w:hAnsiTheme="minorHAnsi" w:cs="Trebuchet MS"/>
        </w:rPr>
        <w:t xml:space="preserve">S.10. Stratification Information </w:t>
      </w:r>
      <w:r w:rsidRPr="00537B77">
        <w:rPr>
          <w:rFonts w:asciiTheme="minorHAnsi" w:eastAsia="Trebuchet MS" w:hAnsiTheme="minorHAnsi" w:cs="Trebuchet MS"/>
          <w:i/>
          <w:iCs/>
        </w:rPr>
        <w:t>(Provide all information required to stratify the measure results, if necessary,</w:t>
      </w:r>
      <w:r w:rsidRPr="00537B77">
        <w:rPr>
          <w:rFonts w:asciiTheme="minorHAnsi" w:eastAsia="Trebuchet MS" w:hAnsiTheme="minorHAnsi" w:cs="Trebuchet MS"/>
        </w:rPr>
        <w:t xml:space="preserve"> </w:t>
      </w:r>
      <w:r w:rsidRPr="00537B77">
        <w:rPr>
          <w:rFonts w:asciiTheme="minorHAnsi" w:eastAsia="Trebuchet MS" w:hAnsiTheme="minorHAnsi" w:cs="Trebuchet MS"/>
          <w:i/>
          <w:iCs/>
        </w:rPr>
        <w:t>including the stratification variables, definitions, specific data collection items/responses, code/value sets, and the risk‐model covariates and coefficients for the clinically‐adjusted version of the measure when appropriate – Note: lists of individual codes with descriptors that exceed 1 page should be provided in an Excel or csv file in required format with at S.2b)</w:t>
      </w:r>
    </w:p>
    <w:p w14:paraId="27016684" w14:textId="77777777" w:rsidR="001D2F6F" w:rsidRPr="00537B77" w:rsidRDefault="001D2F6F" w:rsidP="008453B2">
      <w:pPr>
        <w:rPr>
          <w:rFonts w:asciiTheme="minorHAnsi" w:hAnsiTheme="minorHAnsi"/>
        </w:rPr>
      </w:pPr>
    </w:p>
    <w:p w14:paraId="27016685" w14:textId="35754600" w:rsidR="001D2F6F" w:rsidRPr="00537B77" w:rsidRDefault="00D33B02" w:rsidP="008453B2">
      <w:pPr>
        <w:rPr>
          <w:rFonts w:asciiTheme="minorHAnsi" w:hAnsiTheme="minorHAnsi"/>
        </w:rPr>
      </w:pPr>
      <w:r w:rsidRPr="00537B77">
        <w:rPr>
          <w:rFonts w:asciiTheme="minorHAnsi" w:hAnsiTheme="minorHAnsi"/>
        </w:rPr>
        <w:t>N/A</w:t>
      </w:r>
    </w:p>
    <w:p w14:paraId="6F0B33AE" w14:textId="77777777" w:rsidR="00D33B02" w:rsidRPr="00537B77" w:rsidRDefault="00D33B02" w:rsidP="008453B2">
      <w:pPr>
        <w:rPr>
          <w:rFonts w:asciiTheme="minorHAnsi" w:hAnsiTheme="minorHAnsi"/>
        </w:rPr>
      </w:pPr>
    </w:p>
    <w:p w14:paraId="27016686" w14:textId="77777777" w:rsidR="001D2F6F" w:rsidRPr="00537B77" w:rsidRDefault="002313E0" w:rsidP="008453B2">
      <w:pPr>
        <w:ind w:right="760"/>
        <w:rPr>
          <w:rFonts w:asciiTheme="minorHAnsi" w:hAnsiTheme="minorHAnsi"/>
        </w:rPr>
      </w:pPr>
      <w:r w:rsidRPr="00537B77">
        <w:rPr>
          <w:rFonts w:asciiTheme="minorHAnsi" w:eastAsia="Trebuchet MS" w:hAnsiTheme="minorHAnsi" w:cs="Trebuchet MS"/>
        </w:rPr>
        <w:t>S.11. Risk Adjustment Type (Select type. Provide specifications for risk stratification in measure testing attachment)</w:t>
      </w:r>
    </w:p>
    <w:p w14:paraId="27016687" w14:textId="4E895D6B" w:rsidR="001D2F6F" w:rsidRPr="00537B77" w:rsidRDefault="001D2F6F" w:rsidP="008453B2">
      <w:pPr>
        <w:rPr>
          <w:rFonts w:asciiTheme="minorHAnsi" w:hAnsiTheme="minorHAnsi"/>
        </w:rPr>
      </w:pPr>
    </w:p>
    <w:p w14:paraId="06D1AA11" w14:textId="0CDEE1B3" w:rsidR="00D33B02" w:rsidRPr="00537B77" w:rsidRDefault="00D33B02" w:rsidP="008453B2">
      <w:pPr>
        <w:rPr>
          <w:rFonts w:asciiTheme="minorHAnsi" w:hAnsiTheme="minorHAnsi"/>
        </w:rPr>
      </w:pPr>
      <w:r w:rsidRPr="00537B77">
        <w:rPr>
          <w:rFonts w:asciiTheme="minorHAnsi" w:hAnsiTheme="minorHAnsi"/>
        </w:rPr>
        <w:t>N/A</w:t>
      </w:r>
    </w:p>
    <w:p w14:paraId="46256B2B" w14:textId="77777777" w:rsidR="00D33B02" w:rsidRPr="00537B77" w:rsidRDefault="00D33B02" w:rsidP="008453B2">
      <w:pPr>
        <w:rPr>
          <w:rFonts w:asciiTheme="minorHAnsi" w:hAnsiTheme="minorHAnsi"/>
        </w:rPr>
      </w:pPr>
    </w:p>
    <w:p w14:paraId="27016688" w14:textId="5D85362A" w:rsidR="001D2F6F" w:rsidRPr="00537B77" w:rsidRDefault="002313E0" w:rsidP="008453B2">
      <w:pPr>
        <w:rPr>
          <w:rFonts w:asciiTheme="minorHAnsi" w:eastAsia="Trebuchet MS" w:hAnsiTheme="minorHAnsi" w:cs="Trebuchet MS"/>
        </w:rPr>
      </w:pPr>
      <w:r w:rsidRPr="00537B77">
        <w:rPr>
          <w:rFonts w:asciiTheme="minorHAnsi" w:eastAsia="Trebuchet MS" w:hAnsiTheme="minorHAnsi" w:cs="Trebuchet MS"/>
        </w:rPr>
        <w:t>S.12. Type of score:</w:t>
      </w:r>
    </w:p>
    <w:p w14:paraId="5A7BD48E" w14:textId="5B96299F" w:rsidR="00D33B02" w:rsidRPr="00537B77" w:rsidRDefault="00D33B02" w:rsidP="008453B2">
      <w:pPr>
        <w:rPr>
          <w:rFonts w:asciiTheme="minorHAnsi" w:eastAsia="Trebuchet MS" w:hAnsiTheme="minorHAnsi" w:cs="Trebuchet MS"/>
        </w:rPr>
      </w:pPr>
    </w:p>
    <w:p w14:paraId="2701668B" w14:textId="53E4FB8F" w:rsidR="001D2F6F" w:rsidRPr="00537B77" w:rsidRDefault="00D33B02" w:rsidP="008453B2">
      <w:pPr>
        <w:rPr>
          <w:rFonts w:asciiTheme="minorHAnsi" w:hAnsiTheme="minorHAnsi"/>
        </w:rPr>
      </w:pPr>
      <w:r w:rsidRPr="00537B77">
        <w:rPr>
          <w:rFonts w:asciiTheme="minorHAnsi" w:eastAsia="Trebuchet MS" w:hAnsiTheme="minorHAnsi" w:cs="Trebuchet MS"/>
        </w:rPr>
        <w:t>Percentage</w:t>
      </w:r>
    </w:p>
    <w:p w14:paraId="2701668C" w14:textId="77777777" w:rsidR="001D2F6F" w:rsidRPr="00537B77" w:rsidRDefault="001D2F6F" w:rsidP="008453B2">
      <w:pPr>
        <w:rPr>
          <w:rFonts w:asciiTheme="minorHAnsi" w:hAnsiTheme="minorHAnsi"/>
        </w:rPr>
      </w:pPr>
    </w:p>
    <w:p w14:paraId="2701668D" w14:textId="77777777" w:rsidR="001D2F6F" w:rsidRPr="00537B77" w:rsidRDefault="002313E0" w:rsidP="008453B2">
      <w:pPr>
        <w:rPr>
          <w:rFonts w:asciiTheme="minorHAnsi" w:hAnsiTheme="minorHAnsi"/>
        </w:rPr>
      </w:pPr>
      <w:r w:rsidRPr="00537B77">
        <w:rPr>
          <w:rFonts w:asciiTheme="minorHAnsi" w:eastAsia="Trebuchet MS" w:hAnsiTheme="minorHAnsi" w:cs="Trebuchet MS"/>
        </w:rPr>
        <w:t xml:space="preserve">S.13. Interpretation of Score </w:t>
      </w:r>
      <w:r w:rsidRPr="00537B77">
        <w:rPr>
          <w:rFonts w:asciiTheme="minorHAnsi" w:eastAsia="Trebuchet MS" w:hAnsiTheme="minorHAnsi" w:cs="Trebuchet MS"/>
          <w:i/>
          <w:iCs/>
        </w:rPr>
        <w:t>(Classifies interpretation of score according to whether better quality is associated</w:t>
      </w:r>
      <w:r w:rsidRPr="00537B77">
        <w:rPr>
          <w:rFonts w:asciiTheme="minorHAnsi" w:eastAsia="Trebuchet MS" w:hAnsiTheme="minorHAnsi" w:cs="Trebuchet MS"/>
        </w:rPr>
        <w:t xml:space="preserve"> </w:t>
      </w:r>
      <w:r w:rsidRPr="00537B77">
        <w:rPr>
          <w:rFonts w:asciiTheme="minorHAnsi" w:eastAsia="Trebuchet MS" w:hAnsiTheme="minorHAnsi" w:cs="Trebuchet MS"/>
          <w:i/>
          <w:iCs/>
        </w:rPr>
        <w:t>with a higher score, a lower score, a score falling within a defined interval, or a passing score)</w:t>
      </w:r>
    </w:p>
    <w:p w14:paraId="2701668E" w14:textId="7C4E003E" w:rsidR="001D2F6F" w:rsidRPr="00537B77" w:rsidRDefault="001D2F6F" w:rsidP="008453B2">
      <w:pPr>
        <w:rPr>
          <w:rFonts w:asciiTheme="minorHAnsi" w:hAnsiTheme="minorHAnsi"/>
        </w:rPr>
      </w:pPr>
    </w:p>
    <w:p w14:paraId="6FC95B55" w14:textId="77777777" w:rsidR="00D33B02" w:rsidRPr="00537B77" w:rsidRDefault="00D33B02" w:rsidP="00D33B02">
      <w:pPr>
        <w:rPr>
          <w:rFonts w:asciiTheme="minorHAnsi" w:hAnsiTheme="minorHAnsi"/>
        </w:rPr>
      </w:pPr>
      <w:r w:rsidRPr="00537B77">
        <w:rPr>
          <w:rFonts w:asciiTheme="minorHAnsi" w:eastAsia="Trebuchet MS" w:hAnsiTheme="minorHAnsi" w:cs="Trebuchet MS"/>
          <w:iCs/>
        </w:rPr>
        <w:t>Better quality is associated</w:t>
      </w:r>
      <w:r w:rsidRPr="00537B77">
        <w:rPr>
          <w:rFonts w:asciiTheme="minorHAnsi" w:eastAsia="Trebuchet MS" w:hAnsiTheme="minorHAnsi" w:cs="Trebuchet MS"/>
        </w:rPr>
        <w:t xml:space="preserve"> </w:t>
      </w:r>
      <w:r w:rsidRPr="00537B77">
        <w:rPr>
          <w:rFonts w:asciiTheme="minorHAnsi" w:eastAsia="Trebuchet MS" w:hAnsiTheme="minorHAnsi" w:cs="Trebuchet MS"/>
          <w:iCs/>
        </w:rPr>
        <w:t>with a higher score.</w:t>
      </w:r>
    </w:p>
    <w:p w14:paraId="2701668F" w14:textId="77777777" w:rsidR="001D2F6F" w:rsidRPr="00537B77" w:rsidRDefault="001D2F6F" w:rsidP="008453B2">
      <w:pPr>
        <w:rPr>
          <w:rFonts w:asciiTheme="minorHAnsi" w:hAnsiTheme="minorHAnsi"/>
        </w:rPr>
      </w:pPr>
    </w:p>
    <w:p w14:paraId="27016690" w14:textId="16C4FE8E" w:rsidR="001D2F6F" w:rsidRPr="00537B77" w:rsidRDefault="002313E0" w:rsidP="008453B2">
      <w:pPr>
        <w:ind w:right="400"/>
        <w:rPr>
          <w:rFonts w:asciiTheme="minorHAnsi" w:eastAsia="Trebuchet MS" w:hAnsiTheme="minorHAnsi" w:cs="Trebuchet MS"/>
          <w:i/>
          <w:iCs/>
        </w:rPr>
      </w:pPr>
      <w:r w:rsidRPr="00537B77">
        <w:rPr>
          <w:rFonts w:asciiTheme="minorHAnsi" w:eastAsia="Trebuchet MS" w:hAnsiTheme="minorHAnsi" w:cs="Trebuchet MS"/>
        </w:rPr>
        <w:t xml:space="preserve">S.14. Calculation Algorithm/Measure Logic </w:t>
      </w:r>
    </w:p>
    <w:p w14:paraId="1E664DE0" w14:textId="55C65E5E" w:rsidR="00D33B02" w:rsidRPr="00537B77" w:rsidRDefault="00D33B02" w:rsidP="008453B2">
      <w:pPr>
        <w:ind w:right="400"/>
        <w:rPr>
          <w:rFonts w:asciiTheme="minorHAnsi" w:eastAsia="Trebuchet MS" w:hAnsiTheme="minorHAnsi" w:cs="Trebuchet MS"/>
          <w:i/>
          <w:iCs/>
        </w:rPr>
      </w:pPr>
    </w:p>
    <w:p w14:paraId="0DE82C67" w14:textId="08D47F82" w:rsidR="00D33B02" w:rsidRPr="00537B77" w:rsidRDefault="00D33B02" w:rsidP="00D33B02">
      <w:pPr>
        <w:pStyle w:val="ListParagraph"/>
        <w:numPr>
          <w:ilvl w:val="0"/>
          <w:numId w:val="6"/>
        </w:numPr>
        <w:autoSpaceDE w:val="0"/>
        <w:autoSpaceDN w:val="0"/>
        <w:adjustRightInd w:val="0"/>
        <w:rPr>
          <w:rFonts w:asciiTheme="minorHAnsi" w:hAnsiTheme="minorHAnsi" w:cs="Arial Narrow"/>
          <w:szCs w:val="22"/>
          <w:lang w:bidi="ar-SA"/>
        </w:rPr>
      </w:pPr>
      <w:r w:rsidRPr="00537B77">
        <w:rPr>
          <w:rFonts w:asciiTheme="minorHAnsi" w:hAnsiTheme="minorHAnsi" w:cs="Arial Narrow"/>
          <w:szCs w:val="22"/>
          <w:lang w:bidi="ar-SA"/>
        </w:rPr>
        <w:t>Identify the individuals who satisfy all specific criteria for inclusion in the denominator: 1.) diagnosed with HIV during the first 3 months of the 24-month measurement period or prior to the 24-month measurement period; 2.) did not have a date of death during the 24-month measurement period; and 3.) had at least one medical visit in the first 6 months of the 24-month measurement period. The individuals who met these three criteria are the denominator population.</w:t>
      </w:r>
    </w:p>
    <w:p w14:paraId="70315FB3" w14:textId="53748F3E" w:rsidR="00D33B02" w:rsidRPr="00537B77" w:rsidRDefault="00D33B02" w:rsidP="00D33B02">
      <w:pPr>
        <w:pStyle w:val="ListParagraph"/>
        <w:numPr>
          <w:ilvl w:val="0"/>
          <w:numId w:val="6"/>
        </w:numPr>
        <w:autoSpaceDE w:val="0"/>
        <w:autoSpaceDN w:val="0"/>
        <w:adjustRightInd w:val="0"/>
        <w:rPr>
          <w:rFonts w:asciiTheme="minorHAnsi" w:hAnsiTheme="minorHAnsi" w:cs="Arial Narrow"/>
          <w:szCs w:val="22"/>
          <w:lang w:bidi="ar-SA"/>
        </w:rPr>
      </w:pPr>
      <w:r w:rsidRPr="00537B77">
        <w:rPr>
          <w:rFonts w:asciiTheme="minorHAnsi" w:hAnsiTheme="minorHAnsi" w:cs="Arial Narrow"/>
          <w:szCs w:val="22"/>
          <w:lang w:bidi="ar-SA"/>
        </w:rPr>
        <w:t>Identify the individuals from the denominator population who meet the criterion for inclusion in the numerator: must have had at least one medical visit in each 6-month period of the 24-month measurement period with a minimum of 60 days between first medical visit in the prior 6-month period and the last medical visit in the subsequent 6-month period.</w:t>
      </w:r>
    </w:p>
    <w:p w14:paraId="361F2DBE" w14:textId="5BE65CAE" w:rsidR="00D33B02" w:rsidRPr="00537B77" w:rsidRDefault="00D33B02" w:rsidP="00D33B02">
      <w:pPr>
        <w:pStyle w:val="ListParagraph"/>
        <w:numPr>
          <w:ilvl w:val="0"/>
          <w:numId w:val="6"/>
        </w:numPr>
        <w:ind w:right="400"/>
        <w:rPr>
          <w:rFonts w:asciiTheme="minorHAnsi" w:hAnsiTheme="minorHAnsi"/>
          <w:szCs w:val="22"/>
        </w:rPr>
      </w:pPr>
      <w:r w:rsidRPr="00537B77">
        <w:rPr>
          <w:rFonts w:asciiTheme="minorHAnsi" w:hAnsiTheme="minorHAnsi" w:cs="Arial Narrow"/>
          <w:szCs w:val="22"/>
          <w:lang w:bidi="ar-SA"/>
        </w:rPr>
        <w:lastRenderedPageBreak/>
        <w:t>Calculate the rate by dividing the numerator population by the denominator population and multiply by 100.</w:t>
      </w:r>
    </w:p>
    <w:p w14:paraId="27016691" w14:textId="77777777" w:rsidR="001D2F6F" w:rsidRPr="00537B77" w:rsidRDefault="001D2F6F" w:rsidP="008453B2">
      <w:pPr>
        <w:rPr>
          <w:rFonts w:asciiTheme="minorHAnsi" w:hAnsiTheme="minorHAnsi"/>
        </w:rPr>
      </w:pPr>
    </w:p>
    <w:p w14:paraId="61E11BAF" w14:textId="77777777" w:rsidR="00D33B02" w:rsidRPr="00537B77" w:rsidRDefault="00D33B02" w:rsidP="00D33B02">
      <w:pPr>
        <w:autoSpaceDE w:val="0"/>
        <w:autoSpaceDN w:val="0"/>
        <w:adjustRightInd w:val="0"/>
        <w:rPr>
          <w:rFonts w:asciiTheme="minorHAnsi" w:hAnsiTheme="minorHAnsi" w:cs="Arial Narrow"/>
          <w:lang w:bidi="ar-SA"/>
        </w:rPr>
      </w:pPr>
      <w:r w:rsidRPr="00537B77">
        <w:rPr>
          <w:rFonts w:asciiTheme="minorHAnsi" w:hAnsiTheme="minorHAnsi" w:cs="Arial Narrow"/>
          <w:lang w:bidi="ar-SA"/>
        </w:rPr>
        <w:t xml:space="preserve">Also illustrated in the diagram below.  </w:t>
      </w:r>
    </w:p>
    <w:p w14:paraId="73B034E4" w14:textId="49E9F39B" w:rsidR="00D33B02" w:rsidRPr="00537B77" w:rsidRDefault="00D33B02" w:rsidP="008453B2">
      <w:pPr>
        <w:rPr>
          <w:rFonts w:asciiTheme="minorHAnsi" w:hAnsiTheme="minorHAnsi"/>
        </w:rPr>
      </w:pPr>
    </w:p>
    <w:p w14:paraId="2F3366FD" w14:textId="6202BE0B" w:rsidR="00D33B02" w:rsidRPr="00537B77" w:rsidRDefault="00D33B02" w:rsidP="008453B2">
      <w:pPr>
        <w:rPr>
          <w:rFonts w:asciiTheme="minorHAnsi" w:hAnsiTheme="minorHAnsi"/>
        </w:rPr>
      </w:pPr>
    </w:p>
    <w:p w14:paraId="1E418670" w14:textId="51B02587" w:rsidR="00D33B02" w:rsidRPr="00537B77" w:rsidRDefault="00D33B02" w:rsidP="008453B2">
      <w:pPr>
        <w:rPr>
          <w:rFonts w:asciiTheme="minorHAnsi" w:hAnsiTheme="minorHAnsi"/>
        </w:rPr>
      </w:pPr>
      <w:r w:rsidRPr="00537B77">
        <w:rPr>
          <w:rFonts w:asciiTheme="minorHAnsi" w:hAnsiTheme="minorHAnsi"/>
          <w:noProof/>
          <w:lang w:eastAsia="en-US" w:bidi="ar-SA"/>
        </w:rPr>
        <w:lastRenderedPageBreak/>
        <w:drawing>
          <wp:inline distT="0" distB="0" distL="0" distR="0" wp14:anchorId="1F48E460" wp14:editId="0246E633">
            <wp:extent cx="6217920" cy="801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7048" cy="8022285"/>
                    </a:xfrm>
                    <a:prstGeom prst="rect">
                      <a:avLst/>
                    </a:prstGeom>
                    <a:noFill/>
                    <a:ln>
                      <a:noFill/>
                    </a:ln>
                  </pic:spPr>
                </pic:pic>
              </a:graphicData>
            </a:graphic>
          </wp:inline>
        </w:drawing>
      </w:r>
    </w:p>
    <w:p w14:paraId="27016694" w14:textId="101B5661" w:rsidR="001D2F6F" w:rsidRPr="00537B77" w:rsidRDefault="002313E0" w:rsidP="00D33B02">
      <w:pPr>
        <w:ind w:right="120"/>
        <w:rPr>
          <w:rFonts w:asciiTheme="minorHAnsi" w:eastAsia="Trebuchet MS" w:hAnsiTheme="minorHAnsi" w:cs="Trebuchet MS"/>
          <w:i/>
          <w:iCs/>
        </w:rPr>
      </w:pPr>
      <w:r w:rsidRPr="00537B77">
        <w:rPr>
          <w:rFonts w:asciiTheme="minorHAnsi" w:eastAsia="Trebuchet MS" w:hAnsiTheme="minorHAnsi" w:cs="Trebuchet MS"/>
        </w:rPr>
        <w:t xml:space="preserve">S.15. Sampling </w:t>
      </w:r>
    </w:p>
    <w:p w14:paraId="7A77C697" w14:textId="77777777" w:rsidR="00D33B02" w:rsidRPr="00537B77" w:rsidRDefault="00D33B02" w:rsidP="00D33B02">
      <w:pPr>
        <w:ind w:right="120"/>
        <w:rPr>
          <w:rFonts w:asciiTheme="minorHAnsi" w:hAnsiTheme="minorHAnsi"/>
        </w:rPr>
      </w:pPr>
      <w:r w:rsidRPr="00537B77">
        <w:rPr>
          <w:rFonts w:asciiTheme="minorHAnsi" w:hAnsiTheme="minorHAnsi"/>
        </w:rPr>
        <w:lastRenderedPageBreak/>
        <w:t xml:space="preserve">This measure does not sample.  </w:t>
      </w:r>
    </w:p>
    <w:p w14:paraId="27016698" w14:textId="77777777" w:rsidR="001D2F6F" w:rsidRPr="00537B77" w:rsidRDefault="001D2F6F" w:rsidP="008453B2">
      <w:pPr>
        <w:rPr>
          <w:rFonts w:asciiTheme="minorHAnsi" w:hAnsiTheme="minorHAnsi"/>
        </w:rPr>
      </w:pPr>
    </w:p>
    <w:p w14:paraId="3CA953D2" w14:textId="77777777" w:rsidR="00D33B02" w:rsidRPr="00537B77" w:rsidRDefault="002313E0" w:rsidP="00D33B02">
      <w:pPr>
        <w:ind w:right="20"/>
        <w:rPr>
          <w:rFonts w:asciiTheme="minorHAnsi" w:hAnsiTheme="minorHAnsi"/>
        </w:rPr>
      </w:pPr>
      <w:r w:rsidRPr="00537B77">
        <w:rPr>
          <w:rFonts w:asciiTheme="minorHAnsi" w:eastAsia="Trebuchet MS" w:hAnsiTheme="minorHAnsi" w:cs="Trebuchet MS"/>
        </w:rPr>
        <w:t xml:space="preserve">S.16. Survey/Patient‐reported data </w:t>
      </w:r>
      <w:r w:rsidR="00D33B02" w:rsidRPr="00537B77">
        <w:rPr>
          <w:rFonts w:asciiTheme="minorHAnsi" w:eastAsia="Trebuchet MS" w:hAnsiTheme="minorHAnsi" w:cs="Trebuchet MS"/>
          <w:iCs/>
        </w:rPr>
        <w:t>This measure is not based on a survey or instrument.</w:t>
      </w:r>
      <w:r w:rsidR="00D33B02" w:rsidRPr="00537B77">
        <w:rPr>
          <w:rFonts w:asciiTheme="minorHAnsi" w:eastAsia="Trebuchet MS" w:hAnsiTheme="minorHAnsi" w:cs="Trebuchet MS"/>
          <w:i/>
          <w:iCs/>
        </w:rPr>
        <w:t xml:space="preserve">  </w:t>
      </w:r>
    </w:p>
    <w:p w14:paraId="65DBD43B" w14:textId="77777777" w:rsidR="00D33B02" w:rsidRPr="00537B77" w:rsidRDefault="00D33B02" w:rsidP="00D33B02">
      <w:pPr>
        <w:ind w:right="20"/>
        <w:rPr>
          <w:rFonts w:asciiTheme="minorHAnsi" w:eastAsia="Trebuchet MS" w:hAnsiTheme="minorHAnsi" w:cs="Trebuchet MS"/>
          <w:iCs/>
        </w:rPr>
      </w:pPr>
    </w:p>
    <w:p w14:paraId="1C12955F" w14:textId="0FF9310F" w:rsidR="00D33B02" w:rsidRPr="00537B77" w:rsidRDefault="00D33B02" w:rsidP="00D33B02">
      <w:pPr>
        <w:ind w:right="20"/>
        <w:rPr>
          <w:rFonts w:asciiTheme="minorHAnsi" w:hAnsiTheme="minorHAnsi"/>
        </w:rPr>
      </w:pPr>
      <w:r w:rsidRPr="00537B77">
        <w:rPr>
          <w:rFonts w:asciiTheme="minorHAnsi" w:eastAsia="Trebuchet MS" w:hAnsiTheme="minorHAnsi" w:cs="Trebuchet MS"/>
          <w:iCs/>
        </w:rPr>
        <w:t>This measure is not based on a survey or instrument.</w:t>
      </w:r>
      <w:r w:rsidRPr="00537B77">
        <w:rPr>
          <w:rFonts w:asciiTheme="minorHAnsi" w:eastAsia="Trebuchet MS" w:hAnsiTheme="minorHAnsi" w:cs="Trebuchet MS"/>
          <w:i/>
          <w:iCs/>
        </w:rPr>
        <w:t xml:space="preserve">  </w:t>
      </w:r>
    </w:p>
    <w:p w14:paraId="2701669E" w14:textId="77777777" w:rsidR="001D2F6F" w:rsidRPr="00537B77" w:rsidRDefault="001D2F6F" w:rsidP="008453B2">
      <w:pPr>
        <w:rPr>
          <w:rFonts w:asciiTheme="minorHAnsi" w:hAnsiTheme="minorHAnsi"/>
        </w:rPr>
      </w:pPr>
    </w:p>
    <w:p w14:paraId="2701669F" w14:textId="77777777" w:rsidR="001D2F6F" w:rsidRPr="00537B77" w:rsidRDefault="002313E0" w:rsidP="008453B2">
      <w:pPr>
        <w:ind w:right="1700"/>
        <w:rPr>
          <w:rFonts w:asciiTheme="minorHAnsi" w:hAnsiTheme="minorHAnsi"/>
        </w:rPr>
      </w:pPr>
      <w:r w:rsidRPr="00537B77">
        <w:rPr>
          <w:rFonts w:asciiTheme="minorHAnsi" w:eastAsia="Trebuchet MS" w:hAnsiTheme="minorHAnsi" w:cs="Trebuchet MS"/>
        </w:rPr>
        <w:t xml:space="preserve">S.17. Data Source </w:t>
      </w:r>
      <w:r w:rsidRPr="00537B77">
        <w:rPr>
          <w:rFonts w:asciiTheme="minorHAnsi" w:eastAsia="Trebuchet MS" w:hAnsiTheme="minorHAnsi" w:cs="Trebuchet MS"/>
          <w:i/>
          <w:iCs/>
        </w:rPr>
        <w:t>(Check ONLY the sources for which the measure is SPECIFIED AND TESTED).</w:t>
      </w:r>
      <w:r w:rsidRPr="00537B77">
        <w:rPr>
          <w:rFonts w:asciiTheme="minorHAnsi" w:eastAsia="Trebuchet MS" w:hAnsiTheme="minorHAnsi" w:cs="Trebuchet MS"/>
        </w:rPr>
        <w:t xml:space="preserve"> </w:t>
      </w:r>
      <w:r w:rsidRPr="00537B77">
        <w:rPr>
          <w:rFonts w:asciiTheme="minorHAnsi" w:eastAsia="Trebuchet MS" w:hAnsiTheme="minorHAnsi" w:cs="Trebuchet MS"/>
          <w:i/>
          <w:iCs/>
        </w:rPr>
        <w:t>If other, please describe in S.18.</w:t>
      </w:r>
    </w:p>
    <w:p w14:paraId="270166A0" w14:textId="77777777" w:rsidR="001D2F6F" w:rsidRPr="00537B77" w:rsidRDefault="001D2F6F" w:rsidP="008453B2">
      <w:pPr>
        <w:rPr>
          <w:rFonts w:asciiTheme="minorHAnsi" w:hAnsiTheme="minorHAnsi"/>
        </w:rPr>
      </w:pPr>
    </w:p>
    <w:p w14:paraId="1B6D4F54" w14:textId="3E664927" w:rsidR="00D33B02" w:rsidRPr="00537B77" w:rsidRDefault="00D33B02" w:rsidP="00D33B02">
      <w:pPr>
        <w:rPr>
          <w:rFonts w:asciiTheme="minorHAnsi" w:eastAsia="Trebuchet MS" w:hAnsiTheme="minorHAnsi" w:cs="Trebuchet MS"/>
        </w:rPr>
      </w:pPr>
      <w:r w:rsidRPr="00537B77">
        <w:rPr>
          <w:rFonts w:asciiTheme="minorHAnsi" w:hAnsiTheme="minorHAnsi"/>
        </w:rPr>
        <w:t>P</w:t>
      </w:r>
      <w:r w:rsidRPr="00537B77">
        <w:rPr>
          <w:rFonts w:asciiTheme="minorHAnsi" w:eastAsia="Trebuchet MS" w:hAnsiTheme="minorHAnsi" w:cs="Trebuchet MS"/>
        </w:rPr>
        <w:t>aper Records</w:t>
      </w:r>
      <w:r w:rsidR="003548B4" w:rsidRPr="00537B77">
        <w:rPr>
          <w:rFonts w:asciiTheme="minorHAnsi" w:eastAsia="Trebuchet MS" w:hAnsiTheme="minorHAnsi" w:cs="Trebuchet MS"/>
        </w:rPr>
        <w:t>:</w:t>
      </w:r>
      <w:r w:rsidRPr="00537B77">
        <w:rPr>
          <w:rFonts w:asciiTheme="minorHAnsi" w:eastAsia="Trebuchet MS" w:hAnsiTheme="minorHAnsi" w:cs="Trebuchet MS"/>
        </w:rPr>
        <w:t xml:space="preserve">  As previously stated, this measure will be submitted as a chart abstracted measure and an e-measure.  This submission is for the chart abstracted measure.  </w:t>
      </w:r>
    </w:p>
    <w:p w14:paraId="270166B0" w14:textId="77777777" w:rsidR="001D2F6F" w:rsidRPr="00537B77" w:rsidRDefault="001D2F6F" w:rsidP="008453B2">
      <w:pPr>
        <w:rPr>
          <w:rFonts w:asciiTheme="minorHAnsi" w:hAnsiTheme="minorHAnsi"/>
        </w:rPr>
        <w:sectPr w:rsidR="001D2F6F" w:rsidRPr="00537B77" w:rsidSect="008453B2">
          <w:type w:val="continuous"/>
          <w:pgSz w:w="12240" w:h="15840"/>
          <w:pgMar w:top="1440" w:right="1440" w:bottom="1440" w:left="1440" w:header="0" w:footer="0" w:gutter="0"/>
          <w:cols w:space="720"/>
          <w:formProt w:val="0"/>
          <w:docGrid w:linePitch="299" w:charSpace="-2049"/>
        </w:sectPr>
      </w:pPr>
    </w:p>
    <w:p w14:paraId="270166B1" w14:textId="77777777" w:rsidR="001D2F6F" w:rsidRPr="00537B77" w:rsidRDefault="001D2F6F" w:rsidP="008453B2">
      <w:pPr>
        <w:rPr>
          <w:rFonts w:asciiTheme="minorHAnsi" w:eastAsia="Arial" w:hAnsiTheme="minorHAnsi"/>
        </w:rPr>
      </w:pPr>
    </w:p>
    <w:p w14:paraId="270166B7" w14:textId="4F15830F" w:rsidR="001D2F6F" w:rsidRPr="00537B77" w:rsidRDefault="002313E0" w:rsidP="00D33B02">
      <w:pPr>
        <w:ind w:right="260"/>
        <w:rPr>
          <w:rFonts w:asciiTheme="minorHAnsi" w:eastAsia="Trebuchet MS" w:hAnsiTheme="minorHAnsi" w:cs="Trebuchet MS"/>
          <w:i/>
          <w:iCs/>
        </w:rPr>
      </w:pPr>
      <w:r w:rsidRPr="00537B77">
        <w:rPr>
          <w:rFonts w:asciiTheme="minorHAnsi" w:eastAsia="Trebuchet MS" w:hAnsiTheme="minorHAnsi" w:cs="Trebuchet MS"/>
        </w:rPr>
        <w:t xml:space="preserve">S.18. Data Source or Collection Instrument </w:t>
      </w:r>
    </w:p>
    <w:p w14:paraId="0751C040" w14:textId="66491D02" w:rsidR="00D33B02" w:rsidRPr="00537B77" w:rsidRDefault="00D33B02" w:rsidP="00D33B02">
      <w:pPr>
        <w:ind w:right="260"/>
        <w:rPr>
          <w:rFonts w:asciiTheme="minorHAnsi" w:eastAsia="Trebuchet MS" w:hAnsiTheme="minorHAnsi" w:cs="Trebuchet MS"/>
          <w:i/>
          <w:iCs/>
        </w:rPr>
      </w:pPr>
    </w:p>
    <w:p w14:paraId="4FFC383C" w14:textId="77777777" w:rsidR="00D33B02" w:rsidRPr="00537B77" w:rsidRDefault="00D33B02" w:rsidP="00D33B02">
      <w:pPr>
        <w:ind w:right="260"/>
        <w:rPr>
          <w:rFonts w:asciiTheme="minorHAnsi" w:hAnsiTheme="minorHAnsi"/>
        </w:rPr>
      </w:pPr>
      <w:r w:rsidRPr="00537B77">
        <w:rPr>
          <w:rFonts w:asciiTheme="minorHAnsi" w:eastAsia="Trebuchet MS" w:hAnsiTheme="minorHAnsi" w:cs="Trebuchet MS"/>
          <w:iCs/>
        </w:rPr>
        <w:t>Electronic or paper records</w:t>
      </w:r>
      <w:r w:rsidRPr="00537B77">
        <w:rPr>
          <w:rFonts w:asciiTheme="minorHAnsi" w:eastAsia="Trebuchet MS" w:hAnsiTheme="minorHAnsi" w:cs="Trebuchet MS"/>
          <w:i/>
          <w:iCs/>
        </w:rPr>
        <w:t xml:space="preserve">  </w:t>
      </w:r>
    </w:p>
    <w:p w14:paraId="1DEAB3B0" w14:textId="77777777" w:rsidR="00D33B02" w:rsidRPr="00537B77" w:rsidRDefault="00D33B02" w:rsidP="00D33B02">
      <w:pPr>
        <w:ind w:right="260"/>
        <w:rPr>
          <w:rFonts w:asciiTheme="minorHAnsi" w:hAnsiTheme="minorHAnsi"/>
        </w:rPr>
      </w:pPr>
    </w:p>
    <w:p w14:paraId="270166C2" w14:textId="38BF405F" w:rsidR="001D2F6F" w:rsidRPr="00537B77" w:rsidRDefault="002313E0" w:rsidP="00D33B02">
      <w:pPr>
        <w:rPr>
          <w:rFonts w:asciiTheme="minorHAnsi" w:eastAsia="Trebuchet MS" w:hAnsiTheme="minorHAnsi" w:cs="Trebuchet MS"/>
          <w:i/>
          <w:iCs/>
        </w:rPr>
      </w:pPr>
      <w:r w:rsidRPr="00537B77">
        <w:rPr>
          <w:rFonts w:asciiTheme="minorHAnsi" w:eastAsia="Trebuchet MS" w:hAnsiTheme="minorHAnsi" w:cs="Trebuchet MS"/>
        </w:rPr>
        <w:t xml:space="preserve">S.19. Data Source or Collection Instrument </w:t>
      </w:r>
    </w:p>
    <w:p w14:paraId="1C155A40" w14:textId="7A3405A4" w:rsidR="00D33B02" w:rsidRPr="00537B77" w:rsidRDefault="00D33B02" w:rsidP="00D33B02">
      <w:pPr>
        <w:rPr>
          <w:rFonts w:asciiTheme="minorHAnsi" w:eastAsia="Trebuchet MS" w:hAnsiTheme="minorHAnsi" w:cs="Trebuchet MS"/>
          <w:i/>
          <w:iCs/>
        </w:rPr>
      </w:pPr>
    </w:p>
    <w:p w14:paraId="38C94DDA" w14:textId="646CA33B" w:rsidR="00D33B02" w:rsidRPr="00537B77" w:rsidRDefault="00D33B02" w:rsidP="00D33B02">
      <w:pPr>
        <w:rPr>
          <w:rFonts w:asciiTheme="minorHAnsi" w:eastAsia="Trebuchet MS" w:hAnsiTheme="minorHAnsi" w:cs="Trebuchet MS"/>
        </w:rPr>
      </w:pPr>
      <w:r w:rsidRPr="00537B77">
        <w:rPr>
          <w:rFonts w:asciiTheme="minorHAnsi" w:eastAsia="Trebuchet MS" w:hAnsiTheme="minorHAnsi" w:cs="Trebuchet MS"/>
        </w:rPr>
        <w:t>No data collection instrument provided.</w:t>
      </w:r>
    </w:p>
    <w:p w14:paraId="36BEFF5A" w14:textId="77777777" w:rsidR="00D33B02" w:rsidRPr="00537B77" w:rsidRDefault="00D33B02" w:rsidP="00D33B02">
      <w:pPr>
        <w:rPr>
          <w:rFonts w:asciiTheme="minorHAnsi" w:hAnsiTheme="minorHAnsi"/>
        </w:rPr>
      </w:pPr>
    </w:p>
    <w:p w14:paraId="706409F9" w14:textId="77777777" w:rsidR="00D33B02" w:rsidRPr="00537B77" w:rsidRDefault="00D33B02" w:rsidP="00D33B02">
      <w:pPr>
        <w:rPr>
          <w:rFonts w:asciiTheme="minorHAnsi" w:hAnsiTheme="minorHAnsi"/>
        </w:rPr>
      </w:pPr>
      <w:r w:rsidRPr="00537B77">
        <w:rPr>
          <w:rFonts w:asciiTheme="minorHAnsi" w:eastAsia="Trebuchet MS" w:hAnsiTheme="minorHAnsi" w:cs="Trebuchet MS"/>
        </w:rPr>
        <w:t xml:space="preserve">S.20. Level of Analysis </w:t>
      </w:r>
      <w:r w:rsidRPr="00537B77">
        <w:rPr>
          <w:rFonts w:asciiTheme="minorHAnsi" w:eastAsia="Trebuchet MS" w:hAnsiTheme="minorHAnsi" w:cs="Trebuchet MS"/>
          <w:i/>
          <w:iCs/>
        </w:rPr>
        <w:t>(Check ONLY the levels of analysis for which the measure is SPECIFIED AND TESTED)</w:t>
      </w:r>
    </w:p>
    <w:p w14:paraId="48DF9390" w14:textId="77777777" w:rsidR="00D33B02" w:rsidRPr="00537B77" w:rsidRDefault="00D33B02" w:rsidP="00D33B02">
      <w:pPr>
        <w:rPr>
          <w:rFonts w:asciiTheme="minorHAnsi" w:hAnsiTheme="minorHAnsi"/>
        </w:rPr>
      </w:pPr>
      <w:r w:rsidRPr="00537B77">
        <w:rPr>
          <w:rFonts w:asciiTheme="minorHAnsi" w:eastAsia="Trebuchet MS" w:hAnsiTheme="minorHAnsi" w:cs="Trebuchet MS"/>
        </w:rPr>
        <w:t>Facility</w:t>
      </w:r>
    </w:p>
    <w:p w14:paraId="442CC9C3" w14:textId="77777777" w:rsidR="00D33B02" w:rsidRPr="00537B77" w:rsidRDefault="00D33B02" w:rsidP="00D33B02">
      <w:pPr>
        <w:rPr>
          <w:rFonts w:asciiTheme="minorHAnsi" w:hAnsiTheme="minorHAnsi"/>
        </w:rPr>
      </w:pPr>
    </w:p>
    <w:p w14:paraId="05451E80" w14:textId="77777777" w:rsidR="00D33B02" w:rsidRPr="00537B77" w:rsidRDefault="00D33B02" w:rsidP="00D33B02">
      <w:pPr>
        <w:rPr>
          <w:rFonts w:asciiTheme="minorHAnsi" w:hAnsiTheme="minorHAnsi"/>
        </w:rPr>
      </w:pPr>
      <w:r w:rsidRPr="00537B77">
        <w:rPr>
          <w:rFonts w:asciiTheme="minorHAnsi" w:eastAsia="Trebuchet MS" w:hAnsiTheme="minorHAnsi" w:cs="Trebuchet MS"/>
        </w:rPr>
        <w:t xml:space="preserve">S.21. Care Setting </w:t>
      </w:r>
      <w:r w:rsidRPr="00537B77">
        <w:rPr>
          <w:rFonts w:asciiTheme="minorHAnsi" w:eastAsia="Trebuchet MS" w:hAnsiTheme="minorHAnsi" w:cs="Trebuchet MS"/>
          <w:i/>
          <w:iCs/>
        </w:rPr>
        <w:t>(Check ONLY the settings for which the measure is SPECIFIED AND TESTED)</w:t>
      </w:r>
    </w:p>
    <w:p w14:paraId="47AFD41D" w14:textId="77777777" w:rsidR="00D33B02" w:rsidRPr="00537B77" w:rsidRDefault="00D33B02" w:rsidP="00D33B02">
      <w:pPr>
        <w:rPr>
          <w:rFonts w:asciiTheme="minorHAnsi" w:hAnsiTheme="minorHAnsi"/>
        </w:rPr>
      </w:pPr>
      <w:r w:rsidRPr="00537B77">
        <w:rPr>
          <w:rFonts w:asciiTheme="minorHAnsi" w:eastAsia="Trebuchet MS" w:hAnsiTheme="minorHAnsi" w:cs="Trebuchet MS"/>
        </w:rPr>
        <w:t xml:space="preserve">Clinician Office/Clinic                                    </w:t>
      </w:r>
    </w:p>
    <w:p w14:paraId="3F693E8B" w14:textId="77777777" w:rsidR="00D33B02" w:rsidRPr="00537B77" w:rsidRDefault="00D33B02" w:rsidP="00D33B02">
      <w:pPr>
        <w:rPr>
          <w:rFonts w:asciiTheme="minorHAnsi" w:hAnsiTheme="minorHAnsi"/>
        </w:rPr>
      </w:pPr>
    </w:p>
    <w:p w14:paraId="43912473" w14:textId="77777777" w:rsidR="00D33B02" w:rsidRPr="00537B77" w:rsidRDefault="00D33B02" w:rsidP="00D33B02">
      <w:pPr>
        <w:ind w:right="120"/>
        <w:rPr>
          <w:rFonts w:asciiTheme="minorHAnsi" w:hAnsiTheme="minorHAnsi"/>
        </w:rPr>
      </w:pPr>
      <w:r w:rsidRPr="00537B77">
        <w:rPr>
          <w:rFonts w:asciiTheme="minorHAnsi" w:eastAsia="Trebuchet MS" w:hAnsiTheme="minorHAnsi" w:cs="Trebuchet MS"/>
        </w:rPr>
        <w:t xml:space="preserve">S.22. </w:t>
      </w:r>
      <w:r w:rsidRPr="00537B77">
        <w:rPr>
          <w:rFonts w:asciiTheme="minorHAnsi" w:eastAsia="Trebuchet MS" w:hAnsiTheme="minorHAnsi" w:cs="Trebuchet MS"/>
          <w:u w:val="single" w:color="00000A"/>
        </w:rPr>
        <w:t>COMPOSITE Performance Measure</w:t>
      </w:r>
      <w:r w:rsidRPr="00537B77">
        <w:rPr>
          <w:rFonts w:asciiTheme="minorHAnsi" w:eastAsia="Trebuchet MS" w:hAnsiTheme="minorHAnsi" w:cs="Trebuchet MS"/>
        </w:rPr>
        <w:t xml:space="preserve"> ‐ This is not a composite measure.  </w:t>
      </w:r>
    </w:p>
    <w:p w14:paraId="32303455" w14:textId="77777777" w:rsidR="00D33B02" w:rsidRPr="00537B77" w:rsidRDefault="00D33B02" w:rsidP="00D33B02">
      <w:pPr>
        <w:rPr>
          <w:rFonts w:asciiTheme="minorHAnsi" w:hAnsiTheme="minorHAnsi"/>
        </w:rPr>
      </w:pPr>
    </w:p>
    <w:p w14:paraId="7E547193" w14:textId="77777777" w:rsidR="00D33B02" w:rsidRPr="00537B77" w:rsidRDefault="00D33B02" w:rsidP="00D33B02">
      <w:pPr>
        <w:rPr>
          <w:rFonts w:asciiTheme="minorHAnsi" w:eastAsia="Trebuchet MS" w:hAnsiTheme="minorHAnsi" w:cs="Trebuchet MS"/>
        </w:rPr>
      </w:pPr>
      <w:r w:rsidRPr="00537B77">
        <w:rPr>
          <w:rFonts w:asciiTheme="minorHAnsi" w:eastAsia="Trebuchet MS" w:hAnsiTheme="minorHAnsi" w:cs="Trebuchet MS"/>
        </w:rPr>
        <w:t>Importance</w:t>
      </w:r>
    </w:p>
    <w:p w14:paraId="0896064C" w14:textId="77777777" w:rsidR="00D33B02" w:rsidRPr="00537B77" w:rsidRDefault="00D33B02" w:rsidP="00D33B02">
      <w:pPr>
        <w:rPr>
          <w:rFonts w:asciiTheme="minorHAnsi" w:eastAsia="Trebuchet MS" w:hAnsiTheme="minorHAnsi" w:cs="Trebuchet MS"/>
        </w:rPr>
      </w:pPr>
    </w:p>
    <w:p w14:paraId="7E7C48AE" w14:textId="77777777" w:rsidR="00D33B02" w:rsidRPr="00537B77" w:rsidRDefault="00D33B02" w:rsidP="00D33B02">
      <w:pPr>
        <w:rPr>
          <w:rFonts w:asciiTheme="minorHAnsi" w:hAnsiTheme="minorHAnsi"/>
        </w:rPr>
      </w:pPr>
      <w:r w:rsidRPr="00537B77">
        <w:rPr>
          <w:rFonts w:asciiTheme="minorHAnsi" w:eastAsia="Trebuchet MS" w:hAnsiTheme="minorHAnsi" w:cs="Trebuchet MS"/>
        </w:rPr>
        <w:t>Evidence (</w:t>
      </w:r>
      <w:hyperlink r:id="rId15" w:anchor="1a" w:history="1">
        <w:r w:rsidRPr="00537B77">
          <w:rPr>
            <w:rStyle w:val="InternetLink"/>
            <w:rFonts w:asciiTheme="minorHAnsi" w:eastAsia="Trebuchet MS" w:hAnsiTheme="minorHAnsi" w:cs="Trebuchet MS"/>
            <w:color w:val="auto"/>
          </w:rPr>
          <w:t>Measure evaluation criterion 1a</w:t>
        </w:r>
      </w:hyperlink>
      <w:r w:rsidRPr="00537B77">
        <w:rPr>
          <w:rFonts w:asciiTheme="minorHAnsi" w:eastAsia="Trebuchet MS" w:hAnsiTheme="minorHAnsi" w:cs="Trebuchet MS"/>
        </w:rPr>
        <w:t>)</w:t>
      </w:r>
    </w:p>
    <w:p w14:paraId="00FD2876" w14:textId="77777777" w:rsidR="00D33B02" w:rsidRPr="00537B77" w:rsidRDefault="00D33B02" w:rsidP="00D33B02">
      <w:pPr>
        <w:rPr>
          <w:rFonts w:asciiTheme="minorHAnsi" w:hAnsiTheme="minorHAnsi"/>
        </w:rPr>
      </w:pPr>
    </w:p>
    <w:p w14:paraId="0B05E40D" w14:textId="77777777" w:rsidR="00D33B02" w:rsidRPr="00537B77" w:rsidRDefault="00D33B02" w:rsidP="00D33B02">
      <w:pPr>
        <w:rPr>
          <w:rFonts w:asciiTheme="minorHAnsi" w:hAnsiTheme="minorHAnsi"/>
        </w:rPr>
      </w:pPr>
      <w:r w:rsidRPr="00537B77">
        <w:rPr>
          <w:rFonts w:asciiTheme="minorHAnsi" w:eastAsia="Trebuchet MS" w:hAnsiTheme="minorHAnsi" w:cs="Trebuchet MS"/>
        </w:rPr>
        <w:t>1a. Attach evidence submission form (</w:t>
      </w:r>
      <w:hyperlink r:id="rId16">
        <w:r w:rsidRPr="00537B77">
          <w:rPr>
            <w:rStyle w:val="InternetLink"/>
            <w:rFonts w:asciiTheme="minorHAnsi" w:eastAsia="Trebuchet MS" w:hAnsiTheme="minorHAnsi" w:cs="Trebuchet MS"/>
            <w:color w:val="auto"/>
          </w:rPr>
          <w:t>Click here to download Evidence Submission Form Template</w:t>
        </w:r>
      </w:hyperlink>
      <w:r w:rsidRPr="00537B77">
        <w:rPr>
          <w:rFonts w:asciiTheme="minorHAnsi" w:eastAsia="Trebuchet MS" w:hAnsiTheme="minorHAnsi" w:cs="Trebuchet MS"/>
        </w:rPr>
        <w:t>)</w:t>
      </w:r>
    </w:p>
    <w:p w14:paraId="7C0A8E80" w14:textId="77777777" w:rsidR="00D33B02" w:rsidRPr="00537B77" w:rsidRDefault="00D33B02" w:rsidP="00D33B02">
      <w:pPr>
        <w:rPr>
          <w:rFonts w:asciiTheme="minorHAnsi" w:hAnsiTheme="minorHAnsi"/>
        </w:rPr>
      </w:pPr>
    </w:p>
    <w:p w14:paraId="3C09D0A7" w14:textId="77777777" w:rsidR="00D33B02" w:rsidRPr="00537B77" w:rsidRDefault="00D33B02" w:rsidP="00D33B02">
      <w:pPr>
        <w:rPr>
          <w:rFonts w:asciiTheme="minorHAnsi" w:hAnsiTheme="minorHAnsi"/>
        </w:rPr>
      </w:pPr>
      <w:r w:rsidRPr="00537B77">
        <w:rPr>
          <w:rFonts w:asciiTheme="minorHAnsi" w:eastAsia="Trebuchet MS" w:hAnsiTheme="minorHAnsi" w:cs="Trebuchet MS"/>
        </w:rPr>
        <w:t xml:space="preserve">1a.1. </w:t>
      </w:r>
      <w:r w:rsidRPr="00537B77">
        <w:rPr>
          <w:rFonts w:asciiTheme="minorHAnsi" w:eastAsia="Trebuchet MS" w:hAnsiTheme="minorHAnsi" w:cs="Trebuchet MS"/>
          <w:u w:val="single" w:color="00000A"/>
        </w:rPr>
        <w:t>For maintenance of endorsement:</w:t>
      </w:r>
    </w:p>
    <w:p w14:paraId="5F967A8C" w14:textId="77777777" w:rsidR="00D33B02" w:rsidRPr="00537B77" w:rsidRDefault="00D33B02" w:rsidP="00D33B02">
      <w:pPr>
        <w:rPr>
          <w:rFonts w:asciiTheme="minorHAnsi" w:hAnsiTheme="minorHAnsi"/>
        </w:rPr>
      </w:pPr>
    </w:p>
    <w:p w14:paraId="2AE82B92" w14:textId="77777777" w:rsidR="00D33B02" w:rsidRPr="00537B77" w:rsidRDefault="00D33B02" w:rsidP="00D33B02">
      <w:pPr>
        <w:rPr>
          <w:rFonts w:asciiTheme="minorHAnsi" w:hAnsiTheme="minorHAnsi"/>
        </w:rPr>
      </w:pPr>
      <w:r w:rsidRPr="00537B77">
        <w:rPr>
          <w:rFonts w:asciiTheme="minorHAnsi" w:eastAsia="Trebuchet MS" w:hAnsiTheme="minorHAnsi" w:cs="Trebuchet MS"/>
        </w:rPr>
        <w:t>Is there new evidence about the measure since the last update/submission?</w:t>
      </w:r>
    </w:p>
    <w:p w14:paraId="27DC4A4B" w14:textId="77777777" w:rsidR="00D33B02" w:rsidRPr="00537B77" w:rsidRDefault="00D33B02" w:rsidP="00D33B02">
      <w:pPr>
        <w:rPr>
          <w:rFonts w:asciiTheme="minorHAnsi" w:hAnsiTheme="minorHAnsi"/>
        </w:rPr>
      </w:pPr>
      <w:r w:rsidRPr="00537B77">
        <w:rPr>
          <w:rFonts w:asciiTheme="minorHAnsi" w:eastAsia="Trebuchet MS" w:hAnsiTheme="minorHAnsi" w:cs="Trebuchet MS"/>
        </w:rPr>
        <w:t>Yes</w:t>
      </w:r>
    </w:p>
    <w:p w14:paraId="491AF94F" w14:textId="77777777" w:rsidR="00D33B02" w:rsidRPr="00537B77" w:rsidRDefault="00D33B02" w:rsidP="00D33B02">
      <w:pPr>
        <w:rPr>
          <w:rFonts w:asciiTheme="minorHAnsi" w:hAnsiTheme="minorHAnsi"/>
        </w:rPr>
      </w:pPr>
    </w:p>
    <w:p w14:paraId="2ADB3247" w14:textId="77777777" w:rsidR="00D33B02" w:rsidRPr="00537B77" w:rsidRDefault="00D33B02" w:rsidP="00D33B02">
      <w:pPr>
        <w:rPr>
          <w:rFonts w:asciiTheme="minorHAnsi" w:hAnsiTheme="minorHAnsi"/>
        </w:rPr>
      </w:pPr>
      <w:r w:rsidRPr="00537B77">
        <w:rPr>
          <w:rFonts w:asciiTheme="minorHAnsi" w:eastAsia="Trebuchet MS" w:hAnsiTheme="minorHAnsi" w:cs="Trebuchet MS"/>
        </w:rPr>
        <w:t>Performance Gap ‐ Opportunity for Improvement (</w:t>
      </w:r>
      <w:hyperlink r:id="rId17" w:anchor="1b" w:history="1">
        <w:r w:rsidRPr="00537B77">
          <w:rPr>
            <w:rStyle w:val="InternetLink"/>
            <w:rFonts w:asciiTheme="minorHAnsi" w:eastAsia="Trebuchet MS" w:hAnsiTheme="minorHAnsi" w:cs="Trebuchet MS"/>
            <w:color w:val="auto"/>
          </w:rPr>
          <w:t>Measure evaluation criterion 1b</w:t>
        </w:r>
      </w:hyperlink>
      <w:r w:rsidRPr="00537B77">
        <w:rPr>
          <w:rFonts w:asciiTheme="minorHAnsi" w:eastAsia="Trebuchet MS" w:hAnsiTheme="minorHAnsi" w:cs="Trebuchet MS"/>
        </w:rPr>
        <w:t>)</w:t>
      </w:r>
    </w:p>
    <w:p w14:paraId="270166FE" w14:textId="77777777" w:rsidR="001D2F6F" w:rsidRPr="00537B77" w:rsidRDefault="002313E0" w:rsidP="008453B2">
      <w:pPr>
        <w:rPr>
          <w:rFonts w:asciiTheme="minorHAnsi" w:hAnsiTheme="minorHAnsi"/>
        </w:rPr>
        <w:sectPr w:rsidR="001D2F6F" w:rsidRPr="00537B77" w:rsidSect="008453B2">
          <w:type w:val="continuous"/>
          <w:pgSz w:w="12240" w:h="15840"/>
          <w:pgMar w:top="1440" w:right="1440" w:bottom="1440" w:left="1440" w:header="0" w:footer="0" w:gutter="0"/>
          <w:cols w:space="720"/>
          <w:formProt w:val="0"/>
          <w:docGrid w:linePitch="299" w:charSpace="-2049"/>
        </w:sectPr>
      </w:pPr>
      <w:r w:rsidRPr="00537B77">
        <w:rPr>
          <w:rFonts w:asciiTheme="minorHAnsi" w:eastAsia="Trebuchet MS" w:hAnsiTheme="minorHAnsi" w:cs="Trebuchet MS"/>
        </w:rPr>
        <w:t>Importance</w:t>
      </w:r>
    </w:p>
    <w:p w14:paraId="270166FF" w14:textId="77777777" w:rsidR="001D2F6F" w:rsidRPr="00537B77" w:rsidRDefault="001D2F6F" w:rsidP="008453B2">
      <w:pPr>
        <w:tabs>
          <w:tab w:val="left" w:pos="10900"/>
        </w:tabs>
        <w:rPr>
          <w:rFonts w:asciiTheme="minorHAnsi" w:hAnsiTheme="minorHAnsi"/>
        </w:rPr>
      </w:pPr>
      <w:bookmarkStart w:id="2" w:name="page7"/>
      <w:bookmarkEnd w:id="2"/>
    </w:p>
    <w:p w14:paraId="27016700" w14:textId="77777777" w:rsidR="001D2F6F" w:rsidRPr="00537B77" w:rsidRDefault="001D2F6F" w:rsidP="008453B2">
      <w:pPr>
        <w:rPr>
          <w:rFonts w:asciiTheme="minorHAnsi" w:hAnsiTheme="minorHAnsi"/>
        </w:rPr>
      </w:pPr>
    </w:p>
    <w:p w14:paraId="27016701" w14:textId="77777777" w:rsidR="001D2F6F" w:rsidRPr="00537B77" w:rsidRDefault="002313E0" w:rsidP="008453B2">
      <w:pPr>
        <w:ind w:right="140"/>
        <w:rPr>
          <w:rFonts w:asciiTheme="minorHAnsi" w:hAnsiTheme="minorHAnsi"/>
        </w:rPr>
      </w:pPr>
      <w:r w:rsidRPr="00537B77">
        <w:rPr>
          <w:rFonts w:asciiTheme="minorHAnsi" w:eastAsia="Trebuchet MS" w:hAnsiTheme="minorHAnsi" w:cs="Trebuchet MS"/>
        </w:rPr>
        <w:t>Importance to Measure and Report is a threshold criterion that must be met in order to recommend a measure for endorsement. All three sub‐criteria must be met to pass this criterion. See guidance on evidence.</w:t>
      </w:r>
    </w:p>
    <w:p w14:paraId="27016702" w14:textId="77777777" w:rsidR="001D2F6F" w:rsidRPr="00537B77" w:rsidRDefault="001D2F6F" w:rsidP="008453B2">
      <w:pPr>
        <w:rPr>
          <w:rFonts w:asciiTheme="minorHAnsi" w:hAnsiTheme="minorHAnsi"/>
        </w:rPr>
      </w:pPr>
    </w:p>
    <w:p w14:paraId="27016703" w14:textId="77777777" w:rsidR="001D2F6F" w:rsidRPr="00537B77" w:rsidRDefault="002313E0" w:rsidP="008453B2">
      <w:pPr>
        <w:rPr>
          <w:rFonts w:asciiTheme="minorHAnsi" w:hAnsiTheme="minorHAnsi"/>
        </w:rPr>
      </w:pPr>
      <w:r w:rsidRPr="00537B77">
        <w:rPr>
          <w:rFonts w:asciiTheme="minorHAnsi" w:eastAsia="Trebuchet MS" w:hAnsiTheme="minorHAnsi" w:cs="Trebuchet MS"/>
        </w:rPr>
        <w:lastRenderedPageBreak/>
        <w:t>Evidence (</w:t>
      </w:r>
      <w:hyperlink r:id="rId18" w:anchor="1a" w:history="1">
        <w:r w:rsidRPr="00537B77">
          <w:rPr>
            <w:rStyle w:val="InternetLink"/>
            <w:rFonts w:asciiTheme="minorHAnsi" w:eastAsia="Trebuchet MS" w:hAnsiTheme="minorHAnsi" w:cs="Trebuchet MS"/>
            <w:color w:val="auto"/>
          </w:rPr>
          <w:t>Measure evaluation criterion 1a</w:t>
        </w:r>
      </w:hyperlink>
      <w:r w:rsidRPr="00537B77">
        <w:rPr>
          <w:rFonts w:asciiTheme="minorHAnsi" w:eastAsia="Trebuchet MS" w:hAnsiTheme="minorHAnsi" w:cs="Trebuchet MS"/>
        </w:rPr>
        <w:t>)</w:t>
      </w:r>
    </w:p>
    <w:p w14:paraId="27016704" w14:textId="77777777" w:rsidR="001D2F6F" w:rsidRPr="00537B77" w:rsidRDefault="001D2F6F" w:rsidP="008453B2">
      <w:pPr>
        <w:rPr>
          <w:rFonts w:asciiTheme="minorHAnsi" w:hAnsiTheme="minorHAnsi"/>
        </w:rPr>
      </w:pPr>
    </w:p>
    <w:p w14:paraId="27016711" w14:textId="77777777" w:rsidR="001D2F6F" w:rsidRPr="00537B77" w:rsidRDefault="002313E0" w:rsidP="008453B2">
      <w:pPr>
        <w:rPr>
          <w:rFonts w:asciiTheme="minorHAnsi" w:hAnsiTheme="minorHAnsi"/>
        </w:rPr>
      </w:pPr>
      <w:r w:rsidRPr="00537B77">
        <w:rPr>
          <w:rFonts w:asciiTheme="minorHAnsi" w:eastAsia="Trebuchet MS" w:hAnsiTheme="minorHAnsi" w:cs="Trebuchet MS"/>
        </w:rPr>
        <w:t>Performance Gap ‐ Opportunity for Improvement (</w:t>
      </w:r>
      <w:hyperlink r:id="rId19" w:anchor="1b" w:history="1">
        <w:r w:rsidRPr="00537B77">
          <w:rPr>
            <w:rStyle w:val="InternetLink"/>
            <w:rFonts w:asciiTheme="minorHAnsi" w:eastAsia="Trebuchet MS" w:hAnsiTheme="minorHAnsi" w:cs="Trebuchet MS"/>
            <w:color w:val="auto"/>
          </w:rPr>
          <w:t>Measure evaluation criterion 1b</w:t>
        </w:r>
      </w:hyperlink>
      <w:r w:rsidRPr="00537B77">
        <w:rPr>
          <w:rFonts w:asciiTheme="minorHAnsi" w:eastAsia="Trebuchet MS" w:hAnsiTheme="minorHAnsi" w:cs="Trebuchet MS"/>
        </w:rPr>
        <w:t>)</w:t>
      </w:r>
    </w:p>
    <w:p w14:paraId="27016712" w14:textId="77777777" w:rsidR="001D2F6F" w:rsidRPr="00537B77" w:rsidRDefault="001D2F6F" w:rsidP="008453B2">
      <w:pPr>
        <w:rPr>
          <w:rFonts w:asciiTheme="minorHAnsi" w:hAnsiTheme="minorHAnsi"/>
        </w:rPr>
      </w:pPr>
    </w:p>
    <w:p w14:paraId="27016713" w14:textId="36249AD2" w:rsidR="001D2F6F" w:rsidRPr="00537B77" w:rsidRDefault="002313E0" w:rsidP="008453B2">
      <w:pPr>
        <w:ind w:right="300"/>
        <w:rPr>
          <w:rFonts w:asciiTheme="minorHAnsi" w:eastAsia="Trebuchet MS" w:hAnsiTheme="minorHAnsi" w:cs="Trebuchet MS"/>
        </w:rPr>
      </w:pPr>
      <w:r w:rsidRPr="00537B77">
        <w:rPr>
          <w:rFonts w:asciiTheme="minorHAnsi" w:eastAsia="Trebuchet MS" w:hAnsiTheme="minorHAnsi" w:cs="Trebuchet MS"/>
        </w:rPr>
        <w:t>1b.1. Briefly explain the rationale for this measure (e.g., how the measure will improve the quality of care, the benefits or improvements in quality envisioned by use of this measure)</w:t>
      </w:r>
    </w:p>
    <w:p w14:paraId="355439A4" w14:textId="7B3409C3" w:rsidR="00D33B02" w:rsidRPr="00537B77" w:rsidRDefault="00D33B02" w:rsidP="008453B2">
      <w:pPr>
        <w:ind w:right="300"/>
        <w:rPr>
          <w:rFonts w:asciiTheme="minorHAnsi" w:eastAsia="Trebuchet MS" w:hAnsiTheme="minorHAnsi" w:cs="Trebuchet MS"/>
        </w:rPr>
      </w:pPr>
    </w:p>
    <w:p w14:paraId="16677F18" w14:textId="48E8F655" w:rsidR="00D33B02" w:rsidRPr="00537B77" w:rsidRDefault="00D33B02" w:rsidP="00D33B02">
      <w:pPr>
        <w:ind w:right="300"/>
        <w:rPr>
          <w:rFonts w:asciiTheme="minorHAnsi" w:hAnsiTheme="minorHAnsi"/>
        </w:rPr>
      </w:pPr>
      <w:r w:rsidRPr="00537B77">
        <w:rPr>
          <w:rFonts w:asciiTheme="minorHAnsi" w:hAnsiTheme="minorHAnsi"/>
        </w:rPr>
        <w:t xml:space="preserve">Poor retention in care during the first year of outpatient medical care is associated with delayed or failed receipt of antiretroviral therapy, delayed time to virologic suppression and greater cumulative HIV burden, increased sexual risk transmission behaviors, increased risk of long-term adverse clinical events, and low adherence to antiretroviral therapy. Early retention in HIV care has been found to be associated with time to viral load suppression and 2-year cumulative viral load burden </w:t>
      </w:r>
      <w:r w:rsidR="00C6388C" w:rsidRPr="00537B77">
        <w:rPr>
          <w:rFonts w:asciiTheme="minorHAnsi" w:hAnsiTheme="minorHAnsi"/>
        </w:rPr>
        <w:t>among patients</w:t>
      </w:r>
      <w:r w:rsidRPr="00537B77">
        <w:rPr>
          <w:rFonts w:asciiTheme="minorHAnsi" w:hAnsiTheme="minorHAnsi"/>
        </w:rPr>
        <w:t xml:space="preserve"> newly initiating HIV medical care (8). In this study, each “no show” clinic visit conveyed a 17% increased risk of delayed viral load suppression. A dose- response relationship has been shown between constancy of visits during the first year (i.e. having an HIV primary care visit in each 3-month quarter) and survival. Another study examining care over a </w:t>
      </w:r>
      <w:r w:rsidR="00C6388C" w:rsidRPr="00537B77">
        <w:rPr>
          <w:rFonts w:asciiTheme="minorHAnsi" w:hAnsiTheme="minorHAnsi"/>
        </w:rPr>
        <w:t>two-year</w:t>
      </w:r>
      <w:r w:rsidRPr="00537B77">
        <w:rPr>
          <w:rFonts w:asciiTheme="minorHAnsi" w:hAnsiTheme="minorHAnsi"/>
        </w:rPr>
        <w:t xml:space="preserve"> period has found that mean increase from baseline CD4 counts was significantly greater among those with optimal retention (visits in all 4 six-month intervals) than among those with sub-optimal retention, and that mortality was higher among those with suboptimal retention.</w:t>
      </w:r>
    </w:p>
    <w:p w14:paraId="7F72C05C" w14:textId="704A8221" w:rsidR="00AE2652" w:rsidRPr="00537B77" w:rsidRDefault="00AE2652" w:rsidP="00D33B02">
      <w:pPr>
        <w:ind w:right="300"/>
        <w:rPr>
          <w:rFonts w:asciiTheme="minorHAnsi" w:hAnsiTheme="minorHAnsi"/>
        </w:rPr>
      </w:pPr>
    </w:p>
    <w:p w14:paraId="42D73E61" w14:textId="77777777" w:rsidR="00AE2652" w:rsidRPr="00537B77" w:rsidRDefault="00AE2652" w:rsidP="00AE2652">
      <w:pPr>
        <w:shd w:val="clear" w:color="auto" w:fill="FFFFFF"/>
        <w:rPr>
          <w:rFonts w:asciiTheme="minorHAnsi" w:hAnsiTheme="minorHAnsi"/>
        </w:rPr>
      </w:pPr>
      <w:r w:rsidRPr="00537B77">
        <w:rPr>
          <w:rFonts w:asciiTheme="minorHAnsi" w:hAnsiTheme="minorHAnsi"/>
        </w:rPr>
        <w:t>In 2011, the HIV community saw the emergence of the HIV care continuum.  This simple model outlines the sequential steps of medical care that people living with HIV go through from initial diagnosis to achieving the goal of viral suppression.  The steps include diagnosis, linkage to care, retention in care, receipt of HIV antiretroviral therapy and viral suppression.  This model has been incorporated into the National HIV/AIDS Strategy as it has focused all HIV prevention, care, and treatment efforts in the United States.  As outlined in the model, all though there are five different steps, each step is dependent upon each other.   For instance, you cannot become virally suppressed if you are not receiving HIV antiretroviral therapy or retained in medical care.  </w:t>
      </w:r>
    </w:p>
    <w:p w14:paraId="5680E149" w14:textId="77777777" w:rsidR="00AE2652" w:rsidRPr="00537B77" w:rsidRDefault="00AE2652" w:rsidP="00AE2652">
      <w:pPr>
        <w:shd w:val="clear" w:color="auto" w:fill="FFFFFF"/>
        <w:rPr>
          <w:rFonts w:asciiTheme="minorHAnsi" w:hAnsiTheme="minorHAnsi"/>
        </w:rPr>
      </w:pPr>
      <w:r w:rsidRPr="00537B77">
        <w:rPr>
          <w:rFonts w:asciiTheme="minorHAnsi" w:hAnsiTheme="minorHAnsi"/>
        </w:rPr>
        <w:t> </w:t>
      </w:r>
    </w:p>
    <w:p w14:paraId="294F8364" w14:textId="77777777" w:rsidR="00AE2652" w:rsidRPr="00537B77" w:rsidRDefault="00AE2652" w:rsidP="00AE2652">
      <w:pPr>
        <w:shd w:val="clear" w:color="auto" w:fill="FFFFFF"/>
        <w:rPr>
          <w:rFonts w:asciiTheme="minorHAnsi" w:hAnsiTheme="minorHAnsi"/>
        </w:rPr>
      </w:pPr>
      <w:r w:rsidRPr="00537B77">
        <w:rPr>
          <w:rFonts w:asciiTheme="minorHAnsi" w:hAnsiTheme="minorHAnsi"/>
        </w:rPr>
        <w:t>The most recent nationwide data from CDC dated 2014 estimates that although 86% of people living with HIV have been diagnosed, only 40% are engaged in care, 37% have been prescribed HIV antiretroviral therapy, and 30% have achieved viral suppression.  </w:t>
      </w:r>
    </w:p>
    <w:p w14:paraId="6A704CF2" w14:textId="77777777" w:rsidR="00AE2652" w:rsidRPr="00537B77" w:rsidRDefault="00AE2652" w:rsidP="00AE2652">
      <w:pPr>
        <w:shd w:val="clear" w:color="auto" w:fill="FFFFFF"/>
        <w:rPr>
          <w:rFonts w:asciiTheme="minorHAnsi" w:hAnsiTheme="minorHAnsi"/>
        </w:rPr>
      </w:pPr>
      <w:r w:rsidRPr="00537B77">
        <w:rPr>
          <w:rFonts w:asciiTheme="minorHAnsi" w:hAnsiTheme="minorHAnsi"/>
        </w:rPr>
        <w:t> </w:t>
      </w:r>
    </w:p>
    <w:p w14:paraId="7144D3E6" w14:textId="77777777" w:rsidR="00AE2652" w:rsidRPr="00537B77" w:rsidRDefault="00AE2652" w:rsidP="00AE2652">
      <w:pPr>
        <w:shd w:val="clear" w:color="auto" w:fill="FFFFFF"/>
        <w:rPr>
          <w:rFonts w:asciiTheme="minorHAnsi" w:hAnsiTheme="minorHAnsi"/>
        </w:rPr>
      </w:pPr>
      <w:r w:rsidRPr="00537B77">
        <w:rPr>
          <w:rFonts w:asciiTheme="minorHAnsi" w:hAnsiTheme="minorHAnsi"/>
        </w:rPr>
        <w:t>Right now, we are at a very special time and place.  Many states and large metropolitan areas across the United States have developed plans to end the HIV epidemic in the communities.  These jurisdictions have used the HIV care continuum and its steps as the framework by which they have developed their plans.    </w:t>
      </w:r>
    </w:p>
    <w:p w14:paraId="27016714" w14:textId="77777777" w:rsidR="001D2F6F" w:rsidRPr="00537B77" w:rsidRDefault="001D2F6F" w:rsidP="008453B2">
      <w:pPr>
        <w:rPr>
          <w:rFonts w:asciiTheme="minorHAnsi" w:hAnsiTheme="minorHAnsi"/>
        </w:rPr>
      </w:pPr>
    </w:p>
    <w:p w14:paraId="27016719" w14:textId="511B55AB" w:rsidR="001D2F6F" w:rsidRPr="00537B77" w:rsidRDefault="002313E0" w:rsidP="008453B2">
      <w:pPr>
        <w:ind w:right="140"/>
        <w:rPr>
          <w:rFonts w:asciiTheme="minorHAnsi" w:hAnsiTheme="minorHAnsi"/>
        </w:rPr>
      </w:pPr>
      <w:r w:rsidRPr="00537B77">
        <w:rPr>
          <w:rFonts w:asciiTheme="minorHAnsi" w:eastAsia="Trebuchet MS" w:hAnsiTheme="minorHAnsi" w:cs="Trebuchet MS"/>
        </w:rPr>
        <w:t xml:space="preserve">1b.2. Provide performance scores on the measure as specified </w:t>
      </w:r>
      <w:r w:rsidR="003548B4" w:rsidRPr="00537B77">
        <w:rPr>
          <w:rFonts w:asciiTheme="minorHAnsi" w:eastAsia="Trebuchet MS" w:hAnsiTheme="minorHAnsi" w:cs="Trebuchet MS"/>
        </w:rPr>
        <w:t>(current</w:t>
      </w:r>
      <w:r w:rsidRPr="00537B77">
        <w:rPr>
          <w:rFonts w:asciiTheme="minorHAnsi" w:eastAsia="Trebuchet MS" w:hAnsiTheme="minorHAnsi" w:cs="Trebuchet MS"/>
          <w:u w:val="single" w:color="00000A"/>
        </w:rPr>
        <w:t xml:space="preserve"> and over time</w:t>
      </w:r>
      <w:r w:rsidRPr="00537B77">
        <w:rPr>
          <w:rFonts w:asciiTheme="minorHAnsi" w:eastAsia="Trebuchet MS" w:hAnsiTheme="minorHAnsi" w:cs="Trebuchet MS"/>
        </w:rPr>
        <w:t xml:space="preserve"> ) at the specified level of analysis. (</w:t>
      </w:r>
      <w:r w:rsidRPr="00537B77">
        <w:rPr>
          <w:rFonts w:asciiTheme="minorHAnsi" w:eastAsia="Trebuchet MS" w:hAnsiTheme="minorHAnsi" w:cs="Trebuchet MS"/>
          <w:u w:val="single" w:color="00000A"/>
        </w:rPr>
        <w:t>This is required for maintenance of endorsement</w:t>
      </w:r>
      <w:r w:rsidRPr="00537B77">
        <w:rPr>
          <w:rFonts w:asciiTheme="minorHAnsi" w:eastAsia="Trebuchet MS" w:hAnsiTheme="minorHAnsi" w:cs="Trebuchet MS"/>
        </w:rPr>
        <w:t>. Include mean, std dev, min, max, interquartile range, scores by decile. Describe the data source including number of measured entities; number of patients; dates of data; if a sample, characteristics of the entities include). This information also will be used to address the sub‐criterion on improvement (4b) under Usability and Use.</w:t>
      </w:r>
    </w:p>
    <w:p w14:paraId="2701671A" w14:textId="7D81CCBC" w:rsidR="001D2F6F" w:rsidRPr="00537B77" w:rsidRDefault="001D2F6F" w:rsidP="008453B2">
      <w:pPr>
        <w:rPr>
          <w:rFonts w:asciiTheme="minorHAnsi" w:hAnsiTheme="minorHAnsi"/>
        </w:rPr>
      </w:pPr>
    </w:p>
    <w:p w14:paraId="5112924A" w14:textId="6D92C402" w:rsidR="00B5397D" w:rsidRPr="00537B77" w:rsidRDefault="00B5397D" w:rsidP="00B5397D">
      <w:pPr>
        <w:spacing w:before="120"/>
        <w:rPr>
          <w:rFonts w:asciiTheme="minorHAnsi" w:hAnsiTheme="minorHAnsi" w:cstheme="minorHAnsi"/>
        </w:rPr>
      </w:pPr>
      <w:r w:rsidRPr="00537B77">
        <w:rPr>
          <w:rFonts w:asciiTheme="minorHAnsi" w:hAnsiTheme="minorHAnsi" w:cstheme="minorHAnsi"/>
        </w:rPr>
        <w:t xml:space="preserve">We utilized the multisite HIV Research Network (HIVRN), a consortium of community and academic HIV providers care sites, linked by a centralized Data Coordinating Center (DCC).  The HIVRN has 11 participating treatment sites (10 adolescent/adult sites and 1 pediatric site).  The sites are </w:t>
      </w:r>
      <w:r w:rsidRPr="00537B77">
        <w:rPr>
          <w:rFonts w:asciiTheme="minorHAnsi" w:hAnsiTheme="minorHAnsi" w:cstheme="minorHAnsi"/>
        </w:rPr>
        <w:lastRenderedPageBreak/>
        <w:t>representative of both academic and community-based HIV care; of the 4 major geographic divisions of the U.S. of the demographic diversity of HIV infection across the U.S. and of the insurance status and coverage types typical of the population in care.  The measurement periods included calendar years 2007-2008, 2008-2009, 2009-2010, 2014-2015</w:t>
      </w:r>
      <w:r w:rsidR="005455E6" w:rsidRPr="00537B77">
        <w:rPr>
          <w:rFonts w:asciiTheme="minorHAnsi" w:hAnsiTheme="minorHAnsi" w:cstheme="minorHAnsi"/>
        </w:rPr>
        <w:t xml:space="preserve">.  More information can be found on the HIVRN website regarding </w:t>
      </w:r>
      <w:r w:rsidR="00EF6F66" w:rsidRPr="00537B77">
        <w:rPr>
          <w:rFonts w:asciiTheme="minorHAnsi" w:hAnsiTheme="minorHAnsi" w:cstheme="minorHAnsi"/>
        </w:rPr>
        <w:t>a site location</w:t>
      </w:r>
      <w:r w:rsidR="005455E6" w:rsidRPr="00537B77">
        <w:rPr>
          <w:rFonts w:asciiTheme="minorHAnsi" w:hAnsiTheme="minorHAnsi" w:cstheme="minorHAnsi"/>
        </w:rPr>
        <w:t xml:space="preserve">, additional data, and more.  </w:t>
      </w:r>
    </w:p>
    <w:p w14:paraId="508303DD" w14:textId="58F7D333" w:rsidR="00B5397D" w:rsidRPr="00537B77" w:rsidRDefault="00B5397D" w:rsidP="00B5397D">
      <w:pPr>
        <w:spacing w:before="120"/>
        <w:rPr>
          <w:rFonts w:asciiTheme="minorHAnsi" w:hAnsiTheme="minorHAnsi" w:cstheme="minorHAnsi"/>
        </w:rPr>
      </w:pPr>
      <w:r w:rsidRPr="00537B77">
        <w:rPr>
          <w:rFonts w:asciiTheme="minorHAnsi" w:hAnsiTheme="minorHAnsi" w:cstheme="minorHAnsi"/>
        </w:rPr>
        <w:t>All of the patients in the HIVRN dataset have a diagnosis of HIV.  Patients were included, regardless of age, in each measurement period if they had a medical visit in the first 6 months of the measurement period and did not die during the measurement period.  The following lists the number of patients included for each measurement period.  Due to resource constraints, 2011-2013 were not included in the analysis to allow for inclusion of the most recent measurement period for this measure (2014-2016) with limited analysis available.</w:t>
      </w:r>
    </w:p>
    <w:p w14:paraId="5BBB9519" w14:textId="4653B606" w:rsidR="00B5397D" w:rsidRPr="00537B77" w:rsidRDefault="00B5397D" w:rsidP="00B5397D">
      <w:pPr>
        <w:spacing w:before="120"/>
        <w:rPr>
          <w:rFonts w:asciiTheme="minorHAnsi" w:hAnsiTheme="minorHAnsi" w:cstheme="minorHAnsi"/>
        </w:rPr>
      </w:pPr>
    </w:p>
    <w:tbl>
      <w:tblPr>
        <w:tblStyle w:val="TableGrid"/>
        <w:tblW w:w="0" w:type="auto"/>
        <w:tblLook w:val="04A0" w:firstRow="1" w:lastRow="0" w:firstColumn="1" w:lastColumn="0" w:noHBand="0" w:noVBand="1"/>
      </w:tblPr>
      <w:tblGrid>
        <w:gridCol w:w="2337"/>
        <w:gridCol w:w="2338"/>
      </w:tblGrid>
      <w:tr w:rsidR="00B5397D" w:rsidRPr="00537B77" w14:paraId="72FCFE2D" w14:textId="77777777" w:rsidTr="00B5397D">
        <w:trPr>
          <w:trHeight w:val="314"/>
        </w:trPr>
        <w:tc>
          <w:tcPr>
            <w:tcW w:w="2337" w:type="dxa"/>
          </w:tcPr>
          <w:p w14:paraId="502A5C2F" w14:textId="77777777" w:rsidR="00B5397D" w:rsidRPr="00537B77" w:rsidRDefault="00B5397D" w:rsidP="0093637B">
            <w:pPr>
              <w:spacing w:before="120"/>
              <w:rPr>
                <w:rFonts w:cstheme="minorHAnsi"/>
              </w:rPr>
            </w:pPr>
            <w:r w:rsidRPr="00537B77">
              <w:rPr>
                <w:rFonts w:cstheme="minorHAnsi"/>
              </w:rPr>
              <w:t>Year</w:t>
            </w:r>
          </w:p>
        </w:tc>
        <w:tc>
          <w:tcPr>
            <w:tcW w:w="2338" w:type="dxa"/>
          </w:tcPr>
          <w:p w14:paraId="42195F8A" w14:textId="699F4C00" w:rsidR="00B5397D" w:rsidRPr="00537B77" w:rsidRDefault="00B5397D" w:rsidP="0093637B">
            <w:pPr>
              <w:spacing w:before="120"/>
              <w:rPr>
                <w:rFonts w:cstheme="minorHAnsi"/>
              </w:rPr>
            </w:pPr>
            <w:r w:rsidRPr="00537B77">
              <w:rPr>
                <w:rFonts w:cstheme="minorHAnsi"/>
              </w:rPr>
              <w:t>Number of patients included</w:t>
            </w:r>
          </w:p>
        </w:tc>
      </w:tr>
      <w:tr w:rsidR="00B5397D" w:rsidRPr="00537B77" w14:paraId="70A68BA1" w14:textId="77777777" w:rsidTr="00B5397D">
        <w:tc>
          <w:tcPr>
            <w:tcW w:w="2337" w:type="dxa"/>
          </w:tcPr>
          <w:p w14:paraId="6EB00659" w14:textId="77777777" w:rsidR="00B5397D" w:rsidRPr="00537B77" w:rsidRDefault="00B5397D" w:rsidP="0093637B">
            <w:pPr>
              <w:spacing w:before="120"/>
              <w:rPr>
                <w:rFonts w:cstheme="minorHAnsi"/>
              </w:rPr>
            </w:pPr>
            <w:r w:rsidRPr="00537B77">
              <w:rPr>
                <w:rFonts w:eastAsia="Times New Roman" w:cstheme="minorHAnsi"/>
              </w:rPr>
              <w:t>2007-2008</w:t>
            </w:r>
          </w:p>
        </w:tc>
        <w:tc>
          <w:tcPr>
            <w:tcW w:w="2338" w:type="dxa"/>
          </w:tcPr>
          <w:p w14:paraId="2E3405E7" w14:textId="77777777" w:rsidR="00B5397D" w:rsidRPr="00537B77" w:rsidRDefault="00B5397D" w:rsidP="0093637B">
            <w:pPr>
              <w:spacing w:before="120"/>
              <w:rPr>
                <w:rFonts w:cstheme="minorHAnsi"/>
              </w:rPr>
            </w:pPr>
            <w:r w:rsidRPr="00537B77">
              <w:rPr>
                <w:rFonts w:cstheme="minorHAnsi"/>
              </w:rPr>
              <w:t>15,790</w:t>
            </w:r>
          </w:p>
        </w:tc>
      </w:tr>
      <w:tr w:rsidR="00B5397D" w:rsidRPr="00537B77" w14:paraId="7BFC1415" w14:textId="77777777" w:rsidTr="00B5397D">
        <w:tc>
          <w:tcPr>
            <w:tcW w:w="2337" w:type="dxa"/>
          </w:tcPr>
          <w:p w14:paraId="40478EC2" w14:textId="77777777" w:rsidR="00B5397D" w:rsidRPr="00537B77" w:rsidRDefault="00B5397D" w:rsidP="0093637B">
            <w:pPr>
              <w:rPr>
                <w:rFonts w:cstheme="minorHAnsi"/>
              </w:rPr>
            </w:pPr>
            <w:r w:rsidRPr="00537B77">
              <w:rPr>
                <w:rFonts w:eastAsia="Times New Roman" w:cstheme="minorHAnsi"/>
              </w:rPr>
              <w:t>2008-2009</w:t>
            </w:r>
          </w:p>
        </w:tc>
        <w:tc>
          <w:tcPr>
            <w:tcW w:w="2338" w:type="dxa"/>
          </w:tcPr>
          <w:p w14:paraId="6EDF006D" w14:textId="77777777" w:rsidR="00B5397D" w:rsidRPr="00537B77" w:rsidRDefault="00B5397D" w:rsidP="0093637B">
            <w:pPr>
              <w:rPr>
                <w:rFonts w:eastAsia="Times New Roman" w:cstheme="minorHAnsi"/>
              </w:rPr>
            </w:pPr>
            <w:r w:rsidRPr="00537B77">
              <w:rPr>
                <w:rFonts w:eastAsia="Times New Roman" w:cstheme="minorHAnsi"/>
              </w:rPr>
              <w:t>16,881</w:t>
            </w:r>
          </w:p>
        </w:tc>
      </w:tr>
      <w:tr w:rsidR="00B5397D" w:rsidRPr="00537B77" w14:paraId="64E932EF" w14:textId="77777777" w:rsidTr="00B5397D">
        <w:tc>
          <w:tcPr>
            <w:tcW w:w="2337" w:type="dxa"/>
          </w:tcPr>
          <w:p w14:paraId="109B6E55" w14:textId="77777777" w:rsidR="00B5397D" w:rsidRPr="00537B77" w:rsidRDefault="00B5397D" w:rsidP="0093637B">
            <w:pPr>
              <w:rPr>
                <w:rFonts w:cstheme="minorHAnsi"/>
              </w:rPr>
            </w:pPr>
            <w:r w:rsidRPr="00537B77">
              <w:rPr>
                <w:rFonts w:eastAsia="Times New Roman" w:cstheme="minorHAnsi"/>
              </w:rPr>
              <w:t>2009-2010</w:t>
            </w:r>
          </w:p>
        </w:tc>
        <w:tc>
          <w:tcPr>
            <w:tcW w:w="2338" w:type="dxa"/>
          </w:tcPr>
          <w:p w14:paraId="146B976D" w14:textId="77777777" w:rsidR="00B5397D" w:rsidRPr="00537B77" w:rsidRDefault="00B5397D" w:rsidP="0093637B">
            <w:pPr>
              <w:rPr>
                <w:rFonts w:eastAsia="Times New Roman" w:cstheme="minorHAnsi"/>
              </w:rPr>
            </w:pPr>
            <w:r w:rsidRPr="00537B77">
              <w:rPr>
                <w:rFonts w:eastAsia="Times New Roman" w:cstheme="minorHAnsi"/>
              </w:rPr>
              <w:t>17,687</w:t>
            </w:r>
          </w:p>
        </w:tc>
      </w:tr>
      <w:tr w:rsidR="00B5397D" w:rsidRPr="00537B77" w14:paraId="35E73594" w14:textId="77777777" w:rsidTr="00B5397D">
        <w:tc>
          <w:tcPr>
            <w:tcW w:w="2337" w:type="dxa"/>
          </w:tcPr>
          <w:p w14:paraId="177556D0" w14:textId="257D9FBF" w:rsidR="00B5397D" w:rsidRPr="00537B77" w:rsidRDefault="00B5397D" w:rsidP="0093637B">
            <w:pPr>
              <w:rPr>
                <w:rFonts w:eastAsia="Times New Roman" w:cstheme="minorHAnsi"/>
              </w:rPr>
            </w:pPr>
            <w:r w:rsidRPr="00537B77">
              <w:rPr>
                <w:rFonts w:eastAsia="Times New Roman" w:cstheme="minorHAnsi"/>
              </w:rPr>
              <w:t>2014-2015</w:t>
            </w:r>
          </w:p>
        </w:tc>
        <w:tc>
          <w:tcPr>
            <w:tcW w:w="2338" w:type="dxa"/>
          </w:tcPr>
          <w:p w14:paraId="0B903252" w14:textId="49EB7F2A" w:rsidR="00B5397D" w:rsidRPr="00537B77" w:rsidRDefault="00B5397D" w:rsidP="0093637B">
            <w:pPr>
              <w:rPr>
                <w:rFonts w:eastAsia="Times New Roman" w:cstheme="minorHAnsi"/>
              </w:rPr>
            </w:pPr>
            <w:r w:rsidRPr="00537B77">
              <w:rPr>
                <w:rFonts w:eastAsia="Times New Roman" w:cstheme="minorHAnsi"/>
              </w:rPr>
              <w:t>15,049</w:t>
            </w:r>
          </w:p>
        </w:tc>
      </w:tr>
    </w:tbl>
    <w:p w14:paraId="147AEB22" w14:textId="56A31BEC" w:rsidR="00B5397D" w:rsidRPr="00537B77" w:rsidRDefault="00B5397D" w:rsidP="00B5397D">
      <w:pPr>
        <w:spacing w:before="120"/>
        <w:rPr>
          <w:rFonts w:asciiTheme="minorHAnsi" w:hAnsiTheme="minorHAnsi" w:cstheme="minorHAnsi"/>
        </w:rPr>
      </w:pPr>
    </w:p>
    <w:p w14:paraId="4A730C91" w14:textId="0D829D30" w:rsidR="005455E6" w:rsidRPr="00537B77" w:rsidRDefault="005455E6" w:rsidP="00B5397D">
      <w:pPr>
        <w:spacing w:before="120"/>
        <w:rPr>
          <w:rFonts w:asciiTheme="minorHAnsi" w:hAnsiTheme="minorHAnsi" w:cstheme="minorHAnsi"/>
        </w:rPr>
      </w:pPr>
      <w:r w:rsidRPr="00537B77">
        <w:rPr>
          <w:rFonts w:asciiTheme="minorHAnsi" w:hAnsiTheme="minorHAnsi"/>
        </w:rPr>
        <w:t>Provider-level medical visit frequency performance scores, 2014-2015</w:t>
      </w:r>
    </w:p>
    <w:p w14:paraId="72AD548B" w14:textId="77777777" w:rsidR="005455E6" w:rsidRPr="00537B77" w:rsidRDefault="005455E6" w:rsidP="00B5397D">
      <w:pPr>
        <w:spacing w:before="120"/>
        <w:rPr>
          <w:rFonts w:asciiTheme="minorHAnsi" w:hAnsiTheme="minorHAnsi" w:cstheme="minorHAnsi"/>
        </w:rPr>
      </w:pPr>
    </w:p>
    <w:tbl>
      <w:tblPr>
        <w:tblStyle w:val="TableGrid"/>
        <w:tblW w:w="9805" w:type="dxa"/>
        <w:tblLayout w:type="fixed"/>
        <w:tblLook w:val="04A0" w:firstRow="1" w:lastRow="0" w:firstColumn="1" w:lastColumn="0" w:noHBand="0" w:noVBand="1"/>
      </w:tblPr>
      <w:tblGrid>
        <w:gridCol w:w="1345"/>
        <w:gridCol w:w="990"/>
        <w:gridCol w:w="2490"/>
        <w:gridCol w:w="2490"/>
        <w:gridCol w:w="2490"/>
      </w:tblGrid>
      <w:tr w:rsidR="0095689E" w:rsidRPr="00537B77" w14:paraId="3F12F5EC" w14:textId="77777777" w:rsidTr="00B77074">
        <w:trPr>
          <w:trHeight w:val="288"/>
        </w:trPr>
        <w:tc>
          <w:tcPr>
            <w:tcW w:w="1345" w:type="dxa"/>
            <w:noWrap/>
            <w:vAlign w:val="center"/>
            <w:hideMark/>
          </w:tcPr>
          <w:p w14:paraId="57A60799" w14:textId="29851B96" w:rsidR="0095689E" w:rsidRPr="00537B77" w:rsidRDefault="0095689E" w:rsidP="00B77074">
            <w:pPr>
              <w:jc w:val="center"/>
              <w:rPr>
                <w:rFonts w:eastAsia="Times New Roman" w:cs="Times New Roman"/>
              </w:rPr>
            </w:pPr>
            <w:r w:rsidRPr="00537B77">
              <w:rPr>
                <w:rFonts w:eastAsia="Times New Roman" w:cs="Times New Roman"/>
              </w:rPr>
              <w:t>Provider Site</w:t>
            </w:r>
          </w:p>
        </w:tc>
        <w:tc>
          <w:tcPr>
            <w:tcW w:w="990" w:type="dxa"/>
            <w:vAlign w:val="center"/>
          </w:tcPr>
          <w:p w14:paraId="3D417388" w14:textId="1774580D" w:rsidR="0095689E" w:rsidRPr="00537B77" w:rsidRDefault="0095689E" w:rsidP="00B77074">
            <w:pPr>
              <w:jc w:val="center"/>
              <w:rPr>
                <w:rFonts w:eastAsia="Times New Roman" w:cs="Times New Roman"/>
              </w:rPr>
            </w:pPr>
            <w:r w:rsidRPr="00537B77">
              <w:rPr>
                <w:rFonts w:eastAsia="Times New Roman" w:cs="Times New Roman"/>
              </w:rPr>
              <w:t>Total N</w:t>
            </w:r>
          </w:p>
        </w:tc>
        <w:tc>
          <w:tcPr>
            <w:tcW w:w="2490" w:type="dxa"/>
            <w:noWrap/>
            <w:vAlign w:val="center"/>
            <w:hideMark/>
          </w:tcPr>
          <w:p w14:paraId="177E6DD9" w14:textId="59031375" w:rsidR="0095689E" w:rsidRPr="00537B77" w:rsidRDefault="0095689E" w:rsidP="00B77074">
            <w:pPr>
              <w:jc w:val="center"/>
              <w:rPr>
                <w:rFonts w:eastAsia="Times New Roman" w:cs="Times New Roman"/>
              </w:rPr>
            </w:pPr>
            <w:r w:rsidRPr="00537B77">
              <w:rPr>
                <w:rFonts w:eastAsia="Times New Roman" w:cs="Times New Roman"/>
              </w:rPr>
              <w:t>Percent of patients with a medical visit in each six month segment of the measurement period</w:t>
            </w:r>
          </w:p>
        </w:tc>
        <w:tc>
          <w:tcPr>
            <w:tcW w:w="2490" w:type="dxa"/>
            <w:noWrap/>
            <w:vAlign w:val="center"/>
            <w:hideMark/>
          </w:tcPr>
          <w:p w14:paraId="6848DB92" w14:textId="614FA615" w:rsidR="0095689E" w:rsidRPr="00537B77" w:rsidRDefault="00B77074" w:rsidP="00B77074">
            <w:pPr>
              <w:jc w:val="center"/>
              <w:rPr>
                <w:rFonts w:eastAsia="Times New Roman" w:cs="Times New Roman"/>
              </w:rPr>
            </w:pPr>
            <w:r w:rsidRPr="00537B77">
              <w:rPr>
                <w:rFonts w:eastAsia="Times New Roman" w:cs="Times New Roman"/>
              </w:rPr>
              <w:t>Lower confidence interval</w:t>
            </w:r>
          </w:p>
        </w:tc>
        <w:tc>
          <w:tcPr>
            <w:tcW w:w="2490" w:type="dxa"/>
            <w:noWrap/>
            <w:vAlign w:val="center"/>
            <w:hideMark/>
          </w:tcPr>
          <w:p w14:paraId="4E1C63A7" w14:textId="660E5A93" w:rsidR="0095689E" w:rsidRPr="00537B77" w:rsidRDefault="00B77074" w:rsidP="00B77074">
            <w:pPr>
              <w:jc w:val="center"/>
              <w:rPr>
                <w:rFonts w:eastAsia="Times New Roman" w:cs="Times New Roman"/>
              </w:rPr>
            </w:pPr>
            <w:r w:rsidRPr="00537B77">
              <w:rPr>
                <w:rFonts w:eastAsia="Times New Roman" w:cs="Times New Roman"/>
              </w:rPr>
              <w:t>Upper confidence interval</w:t>
            </w:r>
          </w:p>
        </w:tc>
      </w:tr>
      <w:tr w:rsidR="0095689E" w:rsidRPr="00537B77" w14:paraId="73C5B129" w14:textId="77777777" w:rsidTr="00B77074">
        <w:trPr>
          <w:trHeight w:val="288"/>
        </w:trPr>
        <w:tc>
          <w:tcPr>
            <w:tcW w:w="1345" w:type="dxa"/>
            <w:noWrap/>
            <w:hideMark/>
          </w:tcPr>
          <w:p w14:paraId="55713ABF" w14:textId="77777777" w:rsidR="0095689E" w:rsidRPr="00537B77" w:rsidRDefault="0095689E" w:rsidP="0095689E">
            <w:pPr>
              <w:rPr>
                <w:rFonts w:eastAsia="Times New Roman" w:cs="Times New Roman"/>
              </w:rPr>
            </w:pPr>
            <w:r w:rsidRPr="00537B77">
              <w:rPr>
                <w:rFonts w:eastAsia="Times New Roman" w:cs="Times New Roman"/>
              </w:rPr>
              <w:t xml:space="preserve">A </w:t>
            </w:r>
          </w:p>
        </w:tc>
        <w:tc>
          <w:tcPr>
            <w:tcW w:w="990" w:type="dxa"/>
          </w:tcPr>
          <w:p w14:paraId="1D1AF237" w14:textId="6562B3A0" w:rsidR="0095689E" w:rsidRPr="00537B77" w:rsidRDefault="0095689E" w:rsidP="0095689E">
            <w:pPr>
              <w:jc w:val="right"/>
              <w:rPr>
                <w:rFonts w:eastAsia="Times New Roman" w:cs="Times New Roman"/>
              </w:rPr>
            </w:pPr>
            <w:r w:rsidRPr="00537B77">
              <w:rPr>
                <w:rFonts w:eastAsia="Times New Roman" w:cs="Times New Roman"/>
              </w:rPr>
              <w:t>399</w:t>
            </w:r>
          </w:p>
        </w:tc>
        <w:tc>
          <w:tcPr>
            <w:tcW w:w="2490" w:type="dxa"/>
            <w:noWrap/>
            <w:hideMark/>
          </w:tcPr>
          <w:p w14:paraId="73E78D52" w14:textId="12FA083E" w:rsidR="0095689E" w:rsidRPr="00537B77" w:rsidRDefault="0095689E" w:rsidP="0095689E">
            <w:pPr>
              <w:jc w:val="right"/>
              <w:rPr>
                <w:rFonts w:eastAsia="Times New Roman" w:cs="Times New Roman"/>
              </w:rPr>
            </w:pPr>
            <w:r w:rsidRPr="00537B77">
              <w:rPr>
                <w:rFonts w:eastAsia="Times New Roman" w:cs="Times New Roman"/>
              </w:rPr>
              <w:t>55.13</w:t>
            </w:r>
          </w:p>
        </w:tc>
        <w:tc>
          <w:tcPr>
            <w:tcW w:w="2490" w:type="dxa"/>
            <w:noWrap/>
            <w:hideMark/>
          </w:tcPr>
          <w:p w14:paraId="15257E20" w14:textId="77777777" w:rsidR="0095689E" w:rsidRPr="00537B77" w:rsidRDefault="0095689E" w:rsidP="0095689E">
            <w:pPr>
              <w:jc w:val="right"/>
              <w:rPr>
                <w:rFonts w:eastAsia="Times New Roman" w:cs="Times New Roman"/>
              </w:rPr>
            </w:pPr>
            <w:r w:rsidRPr="00537B77">
              <w:rPr>
                <w:rFonts w:eastAsia="Times New Roman" w:cs="Times New Roman"/>
              </w:rPr>
              <w:t>50.22</w:t>
            </w:r>
          </w:p>
        </w:tc>
        <w:tc>
          <w:tcPr>
            <w:tcW w:w="2490" w:type="dxa"/>
            <w:noWrap/>
            <w:hideMark/>
          </w:tcPr>
          <w:p w14:paraId="5A644480" w14:textId="77777777" w:rsidR="0095689E" w:rsidRPr="00537B77" w:rsidRDefault="0095689E" w:rsidP="0095689E">
            <w:pPr>
              <w:jc w:val="right"/>
              <w:rPr>
                <w:rFonts w:eastAsia="Times New Roman" w:cs="Times New Roman"/>
              </w:rPr>
            </w:pPr>
            <w:r w:rsidRPr="00537B77">
              <w:rPr>
                <w:rFonts w:eastAsia="Times New Roman" w:cs="Times New Roman"/>
              </w:rPr>
              <w:t>59.95</w:t>
            </w:r>
          </w:p>
        </w:tc>
      </w:tr>
      <w:tr w:rsidR="0095689E" w:rsidRPr="00537B77" w14:paraId="08FBF7D5" w14:textId="77777777" w:rsidTr="00B77074">
        <w:trPr>
          <w:trHeight w:val="288"/>
        </w:trPr>
        <w:tc>
          <w:tcPr>
            <w:tcW w:w="1345" w:type="dxa"/>
            <w:noWrap/>
            <w:hideMark/>
          </w:tcPr>
          <w:p w14:paraId="022A637D" w14:textId="77777777" w:rsidR="0095689E" w:rsidRPr="00537B77" w:rsidRDefault="0095689E" w:rsidP="0095689E">
            <w:pPr>
              <w:rPr>
                <w:rFonts w:eastAsia="Times New Roman" w:cs="Times New Roman"/>
              </w:rPr>
            </w:pPr>
            <w:r w:rsidRPr="00537B77">
              <w:rPr>
                <w:rFonts w:eastAsia="Times New Roman" w:cs="Times New Roman"/>
              </w:rPr>
              <w:t>B</w:t>
            </w:r>
          </w:p>
        </w:tc>
        <w:tc>
          <w:tcPr>
            <w:tcW w:w="990" w:type="dxa"/>
          </w:tcPr>
          <w:p w14:paraId="5C968F0D" w14:textId="1691F737" w:rsidR="0095689E" w:rsidRPr="00537B77" w:rsidRDefault="0095689E" w:rsidP="0095689E">
            <w:pPr>
              <w:jc w:val="right"/>
              <w:rPr>
                <w:rFonts w:eastAsia="Times New Roman" w:cs="Times New Roman"/>
              </w:rPr>
            </w:pPr>
            <w:r w:rsidRPr="00537B77">
              <w:rPr>
                <w:rFonts w:eastAsia="Times New Roman" w:cs="Times New Roman"/>
              </w:rPr>
              <w:t>1910</w:t>
            </w:r>
          </w:p>
        </w:tc>
        <w:tc>
          <w:tcPr>
            <w:tcW w:w="2490" w:type="dxa"/>
            <w:noWrap/>
            <w:hideMark/>
          </w:tcPr>
          <w:p w14:paraId="2F3773F9" w14:textId="2DCAEA98" w:rsidR="0095689E" w:rsidRPr="00537B77" w:rsidRDefault="0095689E" w:rsidP="0095689E">
            <w:pPr>
              <w:jc w:val="right"/>
              <w:rPr>
                <w:rFonts w:eastAsia="Times New Roman" w:cs="Times New Roman"/>
              </w:rPr>
            </w:pPr>
            <w:r w:rsidRPr="00537B77">
              <w:rPr>
                <w:rFonts w:eastAsia="Times New Roman" w:cs="Times New Roman"/>
              </w:rPr>
              <w:t>63.24</w:t>
            </w:r>
          </w:p>
        </w:tc>
        <w:tc>
          <w:tcPr>
            <w:tcW w:w="2490" w:type="dxa"/>
            <w:noWrap/>
            <w:hideMark/>
          </w:tcPr>
          <w:p w14:paraId="7D68EED3" w14:textId="77777777" w:rsidR="0095689E" w:rsidRPr="00537B77" w:rsidRDefault="0095689E" w:rsidP="0095689E">
            <w:pPr>
              <w:jc w:val="right"/>
              <w:rPr>
                <w:rFonts w:eastAsia="Times New Roman" w:cs="Times New Roman"/>
              </w:rPr>
            </w:pPr>
            <w:r w:rsidRPr="00537B77">
              <w:rPr>
                <w:rFonts w:eastAsia="Times New Roman" w:cs="Times New Roman"/>
              </w:rPr>
              <w:t>61.05</w:t>
            </w:r>
          </w:p>
        </w:tc>
        <w:tc>
          <w:tcPr>
            <w:tcW w:w="2490" w:type="dxa"/>
            <w:noWrap/>
            <w:hideMark/>
          </w:tcPr>
          <w:p w14:paraId="3D9EFD8D" w14:textId="77777777" w:rsidR="0095689E" w:rsidRPr="00537B77" w:rsidRDefault="0095689E" w:rsidP="0095689E">
            <w:pPr>
              <w:jc w:val="right"/>
              <w:rPr>
                <w:rFonts w:eastAsia="Times New Roman" w:cs="Times New Roman"/>
              </w:rPr>
            </w:pPr>
            <w:r w:rsidRPr="00537B77">
              <w:rPr>
                <w:rFonts w:eastAsia="Times New Roman" w:cs="Times New Roman"/>
              </w:rPr>
              <w:t>65.38</w:t>
            </w:r>
          </w:p>
        </w:tc>
      </w:tr>
      <w:tr w:rsidR="0095689E" w:rsidRPr="00537B77" w14:paraId="033DE8ED" w14:textId="77777777" w:rsidTr="00B77074">
        <w:trPr>
          <w:trHeight w:val="288"/>
        </w:trPr>
        <w:tc>
          <w:tcPr>
            <w:tcW w:w="1345" w:type="dxa"/>
            <w:noWrap/>
            <w:hideMark/>
          </w:tcPr>
          <w:p w14:paraId="455F4CD1" w14:textId="77777777" w:rsidR="0095689E" w:rsidRPr="00537B77" w:rsidRDefault="0095689E" w:rsidP="0095689E">
            <w:pPr>
              <w:rPr>
                <w:rFonts w:eastAsia="Times New Roman" w:cs="Times New Roman"/>
              </w:rPr>
            </w:pPr>
            <w:r w:rsidRPr="00537B77">
              <w:rPr>
                <w:rFonts w:eastAsia="Times New Roman" w:cs="Times New Roman"/>
              </w:rPr>
              <w:t>C</w:t>
            </w:r>
          </w:p>
        </w:tc>
        <w:tc>
          <w:tcPr>
            <w:tcW w:w="990" w:type="dxa"/>
          </w:tcPr>
          <w:p w14:paraId="2E3D35D8" w14:textId="78C5B6A5" w:rsidR="0095689E" w:rsidRPr="00537B77" w:rsidRDefault="0095689E" w:rsidP="0095689E">
            <w:pPr>
              <w:jc w:val="right"/>
              <w:rPr>
                <w:rFonts w:eastAsia="Times New Roman" w:cs="Times New Roman"/>
              </w:rPr>
            </w:pPr>
            <w:r w:rsidRPr="00537B77">
              <w:rPr>
                <w:rFonts w:eastAsia="Times New Roman" w:cs="Times New Roman"/>
              </w:rPr>
              <w:t>1425</w:t>
            </w:r>
          </w:p>
        </w:tc>
        <w:tc>
          <w:tcPr>
            <w:tcW w:w="2490" w:type="dxa"/>
            <w:noWrap/>
            <w:hideMark/>
          </w:tcPr>
          <w:p w14:paraId="7412CEBB" w14:textId="16FACAA7" w:rsidR="0095689E" w:rsidRPr="00537B77" w:rsidRDefault="0095689E" w:rsidP="0095689E">
            <w:pPr>
              <w:jc w:val="right"/>
              <w:rPr>
                <w:rFonts w:eastAsia="Times New Roman" w:cs="Times New Roman"/>
              </w:rPr>
            </w:pPr>
            <w:r w:rsidRPr="00537B77">
              <w:rPr>
                <w:rFonts w:eastAsia="Times New Roman" w:cs="Times New Roman"/>
              </w:rPr>
              <w:t>68.21</w:t>
            </w:r>
          </w:p>
        </w:tc>
        <w:tc>
          <w:tcPr>
            <w:tcW w:w="2490" w:type="dxa"/>
            <w:noWrap/>
            <w:hideMark/>
          </w:tcPr>
          <w:p w14:paraId="1091CFDA" w14:textId="77777777" w:rsidR="0095689E" w:rsidRPr="00537B77" w:rsidRDefault="0095689E" w:rsidP="0095689E">
            <w:pPr>
              <w:jc w:val="right"/>
              <w:rPr>
                <w:rFonts w:eastAsia="Times New Roman" w:cs="Times New Roman"/>
              </w:rPr>
            </w:pPr>
            <w:r w:rsidRPr="00537B77">
              <w:rPr>
                <w:rFonts w:eastAsia="Times New Roman" w:cs="Times New Roman"/>
              </w:rPr>
              <w:t>65.74</w:t>
            </w:r>
          </w:p>
        </w:tc>
        <w:tc>
          <w:tcPr>
            <w:tcW w:w="2490" w:type="dxa"/>
            <w:noWrap/>
            <w:hideMark/>
          </w:tcPr>
          <w:p w14:paraId="44DF91AC" w14:textId="77777777" w:rsidR="0095689E" w:rsidRPr="00537B77" w:rsidRDefault="0095689E" w:rsidP="0095689E">
            <w:pPr>
              <w:jc w:val="right"/>
              <w:rPr>
                <w:rFonts w:eastAsia="Times New Roman" w:cs="Times New Roman"/>
              </w:rPr>
            </w:pPr>
            <w:r w:rsidRPr="00537B77">
              <w:rPr>
                <w:rFonts w:eastAsia="Times New Roman" w:cs="Times New Roman"/>
              </w:rPr>
              <w:t>70.57</w:t>
            </w:r>
          </w:p>
        </w:tc>
      </w:tr>
      <w:tr w:rsidR="0095689E" w:rsidRPr="00537B77" w14:paraId="3D27F99B" w14:textId="77777777" w:rsidTr="00B77074">
        <w:trPr>
          <w:trHeight w:val="288"/>
        </w:trPr>
        <w:tc>
          <w:tcPr>
            <w:tcW w:w="1345" w:type="dxa"/>
            <w:noWrap/>
            <w:hideMark/>
          </w:tcPr>
          <w:p w14:paraId="791D73F5" w14:textId="77777777" w:rsidR="0095689E" w:rsidRPr="00537B77" w:rsidRDefault="0095689E" w:rsidP="0095689E">
            <w:pPr>
              <w:rPr>
                <w:rFonts w:eastAsia="Times New Roman" w:cs="Times New Roman"/>
              </w:rPr>
            </w:pPr>
            <w:r w:rsidRPr="00537B77">
              <w:rPr>
                <w:rFonts w:eastAsia="Times New Roman" w:cs="Times New Roman"/>
              </w:rPr>
              <w:t>D</w:t>
            </w:r>
          </w:p>
        </w:tc>
        <w:tc>
          <w:tcPr>
            <w:tcW w:w="990" w:type="dxa"/>
          </w:tcPr>
          <w:p w14:paraId="3A89D76C" w14:textId="53FCC496" w:rsidR="0095689E" w:rsidRPr="00537B77" w:rsidRDefault="0095689E" w:rsidP="0095689E">
            <w:pPr>
              <w:jc w:val="right"/>
              <w:rPr>
                <w:rFonts w:eastAsia="Times New Roman" w:cs="Times New Roman"/>
              </w:rPr>
            </w:pPr>
            <w:r w:rsidRPr="00537B77">
              <w:rPr>
                <w:rFonts w:eastAsia="Times New Roman" w:cs="Times New Roman"/>
              </w:rPr>
              <w:t>1490</w:t>
            </w:r>
          </w:p>
        </w:tc>
        <w:tc>
          <w:tcPr>
            <w:tcW w:w="2490" w:type="dxa"/>
            <w:noWrap/>
            <w:hideMark/>
          </w:tcPr>
          <w:p w14:paraId="79F6701E" w14:textId="7D477CC0" w:rsidR="0095689E" w:rsidRPr="00537B77" w:rsidRDefault="0095689E" w:rsidP="0095689E">
            <w:pPr>
              <w:jc w:val="right"/>
              <w:rPr>
                <w:rFonts w:eastAsia="Times New Roman" w:cs="Times New Roman"/>
              </w:rPr>
            </w:pPr>
            <w:r w:rsidRPr="00537B77">
              <w:rPr>
                <w:rFonts w:eastAsia="Times New Roman" w:cs="Times New Roman"/>
              </w:rPr>
              <w:t>68.45</w:t>
            </w:r>
          </w:p>
        </w:tc>
        <w:tc>
          <w:tcPr>
            <w:tcW w:w="2490" w:type="dxa"/>
            <w:noWrap/>
            <w:hideMark/>
          </w:tcPr>
          <w:p w14:paraId="7E38383D" w14:textId="77777777" w:rsidR="0095689E" w:rsidRPr="00537B77" w:rsidRDefault="0095689E" w:rsidP="0095689E">
            <w:pPr>
              <w:jc w:val="right"/>
              <w:rPr>
                <w:rFonts w:eastAsia="Times New Roman" w:cs="Times New Roman"/>
              </w:rPr>
            </w:pPr>
            <w:r w:rsidRPr="00537B77">
              <w:rPr>
                <w:rFonts w:eastAsia="Times New Roman" w:cs="Times New Roman"/>
              </w:rPr>
              <w:t>66.05</w:t>
            </w:r>
          </w:p>
        </w:tc>
        <w:tc>
          <w:tcPr>
            <w:tcW w:w="2490" w:type="dxa"/>
            <w:noWrap/>
            <w:hideMark/>
          </w:tcPr>
          <w:p w14:paraId="4DD27A6A" w14:textId="77777777" w:rsidR="0095689E" w:rsidRPr="00537B77" w:rsidRDefault="0095689E" w:rsidP="0095689E">
            <w:pPr>
              <w:jc w:val="right"/>
              <w:rPr>
                <w:rFonts w:eastAsia="Times New Roman" w:cs="Times New Roman"/>
              </w:rPr>
            </w:pPr>
            <w:r w:rsidRPr="00537B77">
              <w:rPr>
                <w:rFonts w:eastAsia="Times New Roman" w:cs="Times New Roman"/>
              </w:rPr>
              <w:t>70.76</w:t>
            </w:r>
          </w:p>
        </w:tc>
      </w:tr>
      <w:tr w:rsidR="0095689E" w:rsidRPr="00537B77" w14:paraId="494EC918" w14:textId="77777777" w:rsidTr="00B77074">
        <w:trPr>
          <w:trHeight w:val="288"/>
        </w:trPr>
        <w:tc>
          <w:tcPr>
            <w:tcW w:w="1345" w:type="dxa"/>
            <w:noWrap/>
            <w:hideMark/>
          </w:tcPr>
          <w:p w14:paraId="419F9609" w14:textId="77777777" w:rsidR="0095689E" w:rsidRPr="00537B77" w:rsidRDefault="0095689E" w:rsidP="0095689E">
            <w:pPr>
              <w:rPr>
                <w:rFonts w:eastAsia="Times New Roman" w:cs="Times New Roman"/>
              </w:rPr>
            </w:pPr>
            <w:r w:rsidRPr="00537B77">
              <w:rPr>
                <w:rFonts w:eastAsia="Times New Roman" w:cs="Times New Roman"/>
              </w:rPr>
              <w:t>E</w:t>
            </w:r>
          </w:p>
        </w:tc>
        <w:tc>
          <w:tcPr>
            <w:tcW w:w="990" w:type="dxa"/>
          </w:tcPr>
          <w:p w14:paraId="672BBB78" w14:textId="230E9705" w:rsidR="0095689E" w:rsidRPr="00537B77" w:rsidRDefault="0095689E" w:rsidP="0095689E">
            <w:pPr>
              <w:jc w:val="right"/>
              <w:rPr>
                <w:rFonts w:eastAsia="Times New Roman" w:cs="Times New Roman"/>
              </w:rPr>
            </w:pPr>
            <w:r w:rsidRPr="00537B77">
              <w:rPr>
                <w:rFonts w:eastAsia="Times New Roman" w:cs="Times New Roman"/>
              </w:rPr>
              <w:t>1276</w:t>
            </w:r>
          </w:p>
        </w:tc>
        <w:tc>
          <w:tcPr>
            <w:tcW w:w="2490" w:type="dxa"/>
            <w:noWrap/>
            <w:hideMark/>
          </w:tcPr>
          <w:p w14:paraId="224BB23C" w14:textId="551A25DF" w:rsidR="0095689E" w:rsidRPr="00537B77" w:rsidRDefault="0095689E" w:rsidP="0095689E">
            <w:pPr>
              <w:jc w:val="right"/>
              <w:rPr>
                <w:rFonts w:eastAsia="Times New Roman" w:cs="Times New Roman"/>
              </w:rPr>
            </w:pPr>
            <w:r w:rsidRPr="00537B77">
              <w:rPr>
                <w:rFonts w:eastAsia="Times New Roman" w:cs="Times New Roman"/>
              </w:rPr>
              <w:t>68.8</w:t>
            </w:r>
          </w:p>
        </w:tc>
        <w:tc>
          <w:tcPr>
            <w:tcW w:w="2490" w:type="dxa"/>
            <w:noWrap/>
            <w:hideMark/>
          </w:tcPr>
          <w:p w14:paraId="4D016EE7" w14:textId="77777777" w:rsidR="0095689E" w:rsidRPr="00537B77" w:rsidRDefault="0095689E" w:rsidP="0095689E">
            <w:pPr>
              <w:jc w:val="right"/>
              <w:rPr>
                <w:rFonts w:eastAsia="Times New Roman" w:cs="Times New Roman"/>
              </w:rPr>
            </w:pPr>
            <w:r w:rsidRPr="00537B77">
              <w:rPr>
                <w:rFonts w:eastAsia="Times New Roman" w:cs="Times New Roman"/>
              </w:rPr>
              <w:t>66.21</w:t>
            </w:r>
          </w:p>
        </w:tc>
        <w:tc>
          <w:tcPr>
            <w:tcW w:w="2490" w:type="dxa"/>
            <w:noWrap/>
            <w:hideMark/>
          </w:tcPr>
          <w:p w14:paraId="4B087C38" w14:textId="77777777" w:rsidR="0095689E" w:rsidRPr="00537B77" w:rsidRDefault="0095689E" w:rsidP="0095689E">
            <w:pPr>
              <w:jc w:val="right"/>
              <w:rPr>
                <w:rFonts w:eastAsia="Times New Roman" w:cs="Times New Roman"/>
              </w:rPr>
            </w:pPr>
            <w:r w:rsidRPr="00537B77">
              <w:rPr>
                <w:rFonts w:eastAsia="Times New Roman" w:cs="Times New Roman"/>
              </w:rPr>
              <w:t>71.92</w:t>
            </w:r>
          </w:p>
        </w:tc>
      </w:tr>
      <w:tr w:rsidR="0095689E" w:rsidRPr="00537B77" w14:paraId="3F747A28" w14:textId="77777777" w:rsidTr="00B77074">
        <w:trPr>
          <w:trHeight w:val="288"/>
        </w:trPr>
        <w:tc>
          <w:tcPr>
            <w:tcW w:w="1345" w:type="dxa"/>
            <w:noWrap/>
            <w:hideMark/>
          </w:tcPr>
          <w:p w14:paraId="6E856785" w14:textId="77777777" w:rsidR="0095689E" w:rsidRPr="00537B77" w:rsidRDefault="0095689E" w:rsidP="0095689E">
            <w:pPr>
              <w:rPr>
                <w:rFonts w:eastAsia="Times New Roman" w:cs="Times New Roman"/>
              </w:rPr>
            </w:pPr>
            <w:r w:rsidRPr="00537B77">
              <w:rPr>
                <w:rFonts w:eastAsia="Times New Roman" w:cs="Times New Roman"/>
              </w:rPr>
              <w:t>F</w:t>
            </w:r>
          </w:p>
        </w:tc>
        <w:tc>
          <w:tcPr>
            <w:tcW w:w="990" w:type="dxa"/>
          </w:tcPr>
          <w:p w14:paraId="5AAF4CD6" w14:textId="01C45D35" w:rsidR="0095689E" w:rsidRPr="00537B77" w:rsidRDefault="0095689E" w:rsidP="0095689E">
            <w:pPr>
              <w:jc w:val="right"/>
              <w:rPr>
                <w:rFonts w:eastAsia="Times New Roman" w:cs="Times New Roman"/>
              </w:rPr>
            </w:pPr>
            <w:r w:rsidRPr="00537B77">
              <w:rPr>
                <w:rFonts w:eastAsia="Times New Roman" w:cs="Times New Roman"/>
              </w:rPr>
              <w:t>4549</w:t>
            </w:r>
          </w:p>
        </w:tc>
        <w:tc>
          <w:tcPr>
            <w:tcW w:w="2490" w:type="dxa"/>
            <w:noWrap/>
            <w:hideMark/>
          </w:tcPr>
          <w:p w14:paraId="0EE1564D" w14:textId="13C3D42C" w:rsidR="0095689E" w:rsidRPr="00537B77" w:rsidRDefault="0095689E" w:rsidP="0095689E">
            <w:pPr>
              <w:jc w:val="right"/>
              <w:rPr>
                <w:rFonts w:eastAsia="Times New Roman" w:cs="Times New Roman"/>
              </w:rPr>
            </w:pPr>
            <w:r w:rsidRPr="00537B77">
              <w:rPr>
                <w:rFonts w:eastAsia="Times New Roman" w:cs="Times New Roman"/>
              </w:rPr>
              <w:t>70.93</w:t>
            </w:r>
          </w:p>
        </w:tc>
        <w:tc>
          <w:tcPr>
            <w:tcW w:w="2490" w:type="dxa"/>
            <w:noWrap/>
            <w:hideMark/>
          </w:tcPr>
          <w:p w14:paraId="75B87A8C" w14:textId="77777777" w:rsidR="0095689E" w:rsidRPr="00537B77" w:rsidRDefault="0095689E" w:rsidP="0095689E">
            <w:pPr>
              <w:jc w:val="right"/>
              <w:rPr>
                <w:rFonts w:eastAsia="Times New Roman" w:cs="Times New Roman"/>
              </w:rPr>
            </w:pPr>
            <w:r w:rsidRPr="00537B77">
              <w:rPr>
                <w:rFonts w:eastAsia="Times New Roman" w:cs="Times New Roman"/>
              </w:rPr>
              <w:t>69.6</w:t>
            </w:r>
          </w:p>
        </w:tc>
        <w:tc>
          <w:tcPr>
            <w:tcW w:w="2490" w:type="dxa"/>
            <w:noWrap/>
            <w:hideMark/>
          </w:tcPr>
          <w:p w14:paraId="41423E00" w14:textId="77777777" w:rsidR="0095689E" w:rsidRPr="00537B77" w:rsidRDefault="0095689E" w:rsidP="0095689E">
            <w:pPr>
              <w:jc w:val="right"/>
              <w:rPr>
                <w:rFonts w:eastAsia="Times New Roman" w:cs="Times New Roman"/>
              </w:rPr>
            </w:pPr>
            <w:r w:rsidRPr="00537B77">
              <w:rPr>
                <w:rFonts w:eastAsia="Times New Roman" w:cs="Times New Roman"/>
              </w:rPr>
              <w:t>72.24</w:t>
            </w:r>
          </w:p>
        </w:tc>
      </w:tr>
      <w:tr w:rsidR="0095689E" w:rsidRPr="00537B77" w14:paraId="1981A7F9" w14:textId="77777777" w:rsidTr="00B77074">
        <w:trPr>
          <w:trHeight w:val="288"/>
        </w:trPr>
        <w:tc>
          <w:tcPr>
            <w:tcW w:w="1345" w:type="dxa"/>
            <w:noWrap/>
            <w:hideMark/>
          </w:tcPr>
          <w:p w14:paraId="727F17EF" w14:textId="77777777" w:rsidR="0095689E" w:rsidRPr="00537B77" w:rsidRDefault="0095689E" w:rsidP="0095689E">
            <w:pPr>
              <w:rPr>
                <w:rFonts w:eastAsia="Times New Roman" w:cs="Times New Roman"/>
              </w:rPr>
            </w:pPr>
            <w:r w:rsidRPr="00537B77">
              <w:rPr>
                <w:rFonts w:eastAsia="Times New Roman" w:cs="Times New Roman"/>
              </w:rPr>
              <w:t>G</w:t>
            </w:r>
          </w:p>
        </w:tc>
        <w:tc>
          <w:tcPr>
            <w:tcW w:w="990" w:type="dxa"/>
          </w:tcPr>
          <w:p w14:paraId="7A8D9459" w14:textId="65386B2E" w:rsidR="0095689E" w:rsidRPr="00537B77" w:rsidRDefault="0095689E" w:rsidP="0095689E">
            <w:pPr>
              <w:jc w:val="right"/>
              <w:rPr>
                <w:rFonts w:eastAsia="Times New Roman" w:cs="Times New Roman"/>
              </w:rPr>
            </w:pPr>
            <w:r w:rsidRPr="00537B77">
              <w:rPr>
                <w:rFonts w:eastAsia="Times New Roman" w:cs="Times New Roman"/>
              </w:rPr>
              <w:t>630</w:t>
            </w:r>
          </w:p>
        </w:tc>
        <w:tc>
          <w:tcPr>
            <w:tcW w:w="2490" w:type="dxa"/>
            <w:noWrap/>
            <w:hideMark/>
          </w:tcPr>
          <w:p w14:paraId="10C63000" w14:textId="12239812" w:rsidR="0095689E" w:rsidRPr="00537B77" w:rsidRDefault="0095689E" w:rsidP="0095689E">
            <w:pPr>
              <w:jc w:val="right"/>
              <w:rPr>
                <w:rFonts w:eastAsia="Times New Roman" w:cs="Times New Roman"/>
              </w:rPr>
            </w:pPr>
            <w:r w:rsidRPr="00537B77">
              <w:rPr>
                <w:rFonts w:eastAsia="Times New Roman" w:cs="Times New Roman"/>
              </w:rPr>
              <w:t>78.88</w:t>
            </w:r>
          </w:p>
        </w:tc>
        <w:tc>
          <w:tcPr>
            <w:tcW w:w="2490" w:type="dxa"/>
            <w:noWrap/>
            <w:hideMark/>
          </w:tcPr>
          <w:p w14:paraId="1E2C335D" w14:textId="77777777" w:rsidR="0095689E" w:rsidRPr="00537B77" w:rsidRDefault="0095689E" w:rsidP="0095689E">
            <w:pPr>
              <w:jc w:val="right"/>
              <w:rPr>
                <w:rFonts w:eastAsia="Times New Roman" w:cs="Times New Roman"/>
              </w:rPr>
            </w:pPr>
            <w:r w:rsidRPr="00537B77">
              <w:rPr>
                <w:rFonts w:eastAsia="Times New Roman" w:cs="Times New Roman"/>
              </w:rPr>
              <w:t>75.52</w:t>
            </w:r>
          </w:p>
        </w:tc>
        <w:tc>
          <w:tcPr>
            <w:tcW w:w="2490" w:type="dxa"/>
            <w:noWrap/>
            <w:hideMark/>
          </w:tcPr>
          <w:p w14:paraId="20BB3594" w14:textId="77777777" w:rsidR="0095689E" w:rsidRPr="00537B77" w:rsidRDefault="0095689E" w:rsidP="0095689E">
            <w:pPr>
              <w:jc w:val="right"/>
              <w:rPr>
                <w:rFonts w:eastAsia="Times New Roman" w:cs="Times New Roman"/>
              </w:rPr>
            </w:pPr>
            <w:r w:rsidRPr="00537B77">
              <w:rPr>
                <w:rFonts w:eastAsia="Times New Roman" w:cs="Times New Roman"/>
              </w:rPr>
              <w:t>81.37</w:t>
            </w:r>
          </w:p>
        </w:tc>
      </w:tr>
      <w:tr w:rsidR="0095689E" w:rsidRPr="00537B77" w14:paraId="1C7F6C09" w14:textId="77777777" w:rsidTr="00B77074">
        <w:trPr>
          <w:trHeight w:val="288"/>
        </w:trPr>
        <w:tc>
          <w:tcPr>
            <w:tcW w:w="1345" w:type="dxa"/>
            <w:noWrap/>
            <w:hideMark/>
          </w:tcPr>
          <w:p w14:paraId="1E15B587" w14:textId="77777777" w:rsidR="0095689E" w:rsidRPr="00537B77" w:rsidRDefault="0095689E" w:rsidP="0095689E">
            <w:pPr>
              <w:rPr>
                <w:rFonts w:eastAsia="Times New Roman" w:cs="Times New Roman"/>
              </w:rPr>
            </w:pPr>
            <w:r w:rsidRPr="00537B77">
              <w:rPr>
                <w:rFonts w:eastAsia="Times New Roman" w:cs="Times New Roman"/>
              </w:rPr>
              <w:t>H</w:t>
            </w:r>
          </w:p>
        </w:tc>
        <w:tc>
          <w:tcPr>
            <w:tcW w:w="990" w:type="dxa"/>
          </w:tcPr>
          <w:p w14:paraId="042F3633" w14:textId="4074B501" w:rsidR="0095689E" w:rsidRPr="00537B77" w:rsidRDefault="0095689E" w:rsidP="0095689E">
            <w:pPr>
              <w:jc w:val="right"/>
              <w:rPr>
                <w:rFonts w:eastAsia="Times New Roman" w:cs="Times New Roman"/>
              </w:rPr>
            </w:pPr>
            <w:r w:rsidRPr="00537B77">
              <w:rPr>
                <w:rFonts w:eastAsia="Times New Roman" w:cs="Times New Roman"/>
              </w:rPr>
              <w:t>745</w:t>
            </w:r>
          </w:p>
        </w:tc>
        <w:tc>
          <w:tcPr>
            <w:tcW w:w="2490" w:type="dxa"/>
            <w:noWrap/>
            <w:hideMark/>
          </w:tcPr>
          <w:p w14:paraId="41E1CD1E" w14:textId="248101CF" w:rsidR="0095689E" w:rsidRPr="00537B77" w:rsidRDefault="0095689E" w:rsidP="0095689E">
            <w:pPr>
              <w:jc w:val="right"/>
              <w:rPr>
                <w:rFonts w:eastAsia="Times New Roman" w:cs="Times New Roman"/>
              </w:rPr>
            </w:pPr>
            <w:r w:rsidRPr="00537B77">
              <w:rPr>
                <w:rFonts w:eastAsia="Times New Roman" w:cs="Times New Roman"/>
              </w:rPr>
              <w:t>79.19</w:t>
            </w:r>
          </w:p>
        </w:tc>
        <w:tc>
          <w:tcPr>
            <w:tcW w:w="2490" w:type="dxa"/>
            <w:noWrap/>
            <w:hideMark/>
          </w:tcPr>
          <w:p w14:paraId="0E86BFE8" w14:textId="77777777" w:rsidR="0095689E" w:rsidRPr="00537B77" w:rsidRDefault="0095689E" w:rsidP="0095689E">
            <w:pPr>
              <w:jc w:val="right"/>
              <w:rPr>
                <w:rFonts w:eastAsia="Times New Roman" w:cs="Times New Roman"/>
              </w:rPr>
            </w:pPr>
            <w:r w:rsidRPr="00537B77">
              <w:rPr>
                <w:rFonts w:eastAsia="Times New Roman" w:cs="Times New Roman"/>
              </w:rPr>
              <w:t>76.12</w:t>
            </w:r>
          </w:p>
        </w:tc>
        <w:tc>
          <w:tcPr>
            <w:tcW w:w="2490" w:type="dxa"/>
            <w:noWrap/>
            <w:hideMark/>
          </w:tcPr>
          <w:p w14:paraId="627CF01C" w14:textId="77777777" w:rsidR="0095689E" w:rsidRPr="00537B77" w:rsidRDefault="0095689E" w:rsidP="0095689E">
            <w:pPr>
              <w:jc w:val="right"/>
              <w:rPr>
                <w:rFonts w:eastAsia="Times New Roman" w:cs="Times New Roman"/>
              </w:rPr>
            </w:pPr>
            <w:r w:rsidRPr="00537B77">
              <w:rPr>
                <w:rFonts w:eastAsia="Times New Roman" w:cs="Times New Roman"/>
              </w:rPr>
              <w:t>81.89</w:t>
            </w:r>
          </w:p>
        </w:tc>
      </w:tr>
      <w:tr w:rsidR="0095689E" w:rsidRPr="00537B77" w14:paraId="72CE62A0" w14:textId="77777777" w:rsidTr="00B77074">
        <w:trPr>
          <w:trHeight w:val="288"/>
        </w:trPr>
        <w:tc>
          <w:tcPr>
            <w:tcW w:w="1345" w:type="dxa"/>
            <w:noWrap/>
            <w:hideMark/>
          </w:tcPr>
          <w:p w14:paraId="5F605B53" w14:textId="77777777" w:rsidR="0095689E" w:rsidRPr="00537B77" w:rsidRDefault="0095689E" w:rsidP="0095689E">
            <w:pPr>
              <w:rPr>
                <w:rFonts w:eastAsia="Times New Roman" w:cs="Times New Roman"/>
              </w:rPr>
            </w:pPr>
            <w:r w:rsidRPr="00537B77">
              <w:rPr>
                <w:rFonts w:eastAsia="Times New Roman" w:cs="Times New Roman"/>
              </w:rPr>
              <w:t>I</w:t>
            </w:r>
          </w:p>
        </w:tc>
        <w:tc>
          <w:tcPr>
            <w:tcW w:w="990" w:type="dxa"/>
          </w:tcPr>
          <w:p w14:paraId="623FCF40" w14:textId="5850CA6B" w:rsidR="0095689E" w:rsidRPr="00537B77" w:rsidRDefault="0095689E" w:rsidP="0095689E">
            <w:pPr>
              <w:jc w:val="right"/>
              <w:rPr>
                <w:rFonts w:eastAsia="Times New Roman" w:cs="Times New Roman"/>
              </w:rPr>
            </w:pPr>
            <w:r w:rsidRPr="00537B77">
              <w:rPr>
                <w:rFonts w:eastAsia="Times New Roman" w:cs="Times New Roman"/>
              </w:rPr>
              <w:t>1582</w:t>
            </w:r>
          </w:p>
        </w:tc>
        <w:tc>
          <w:tcPr>
            <w:tcW w:w="2490" w:type="dxa"/>
            <w:noWrap/>
            <w:hideMark/>
          </w:tcPr>
          <w:p w14:paraId="0E9C78FD" w14:textId="223EE765" w:rsidR="0095689E" w:rsidRPr="00537B77" w:rsidRDefault="0095689E" w:rsidP="0095689E">
            <w:pPr>
              <w:jc w:val="right"/>
              <w:rPr>
                <w:rFonts w:eastAsia="Times New Roman" w:cs="Times New Roman"/>
              </w:rPr>
            </w:pPr>
            <w:r w:rsidRPr="00537B77">
              <w:rPr>
                <w:rFonts w:eastAsia="Times New Roman" w:cs="Times New Roman"/>
              </w:rPr>
              <w:t>79.45</w:t>
            </w:r>
          </w:p>
        </w:tc>
        <w:tc>
          <w:tcPr>
            <w:tcW w:w="2490" w:type="dxa"/>
            <w:noWrap/>
            <w:hideMark/>
          </w:tcPr>
          <w:p w14:paraId="23DA42BA" w14:textId="77777777" w:rsidR="0095689E" w:rsidRPr="00537B77" w:rsidRDefault="0095689E" w:rsidP="0095689E">
            <w:pPr>
              <w:jc w:val="right"/>
              <w:rPr>
                <w:rFonts w:eastAsia="Times New Roman" w:cs="Times New Roman"/>
              </w:rPr>
            </w:pPr>
            <w:r w:rsidRPr="00537B77">
              <w:rPr>
                <w:rFonts w:eastAsia="Times New Roman" w:cs="Times New Roman"/>
              </w:rPr>
              <w:t>77.39</w:t>
            </w:r>
          </w:p>
        </w:tc>
        <w:tc>
          <w:tcPr>
            <w:tcW w:w="2490" w:type="dxa"/>
            <w:noWrap/>
            <w:hideMark/>
          </w:tcPr>
          <w:p w14:paraId="073E919F" w14:textId="77777777" w:rsidR="0095689E" w:rsidRPr="00537B77" w:rsidRDefault="0095689E" w:rsidP="0095689E">
            <w:pPr>
              <w:jc w:val="right"/>
              <w:rPr>
                <w:rFonts w:eastAsia="Times New Roman" w:cs="Times New Roman"/>
              </w:rPr>
            </w:pPr>
            <w:r w:rsidRPr="00537B77">
              <w:rPr>
                <w:rFonts w:eastAsia="Times New Roman" w:cs="Times New Roman"/>
              </w:rPr>
              <w:t>81.95</w:t>
            </w:r>
          </w:p>
        </w:tc>
      </w:tr>
      <w:tr w:rsidR="0095689E" w:rsidRPr="00537B77" w14:paraId="189F8237" w14:textId="77777777" w:rsidTr="00B77074">
        <w:trPr>
          <w:trHeight w:val="288"/>
        </w:trPr>
        <w:tc>
          <w:tcPr>
            <w:tcW w:w="1345" w:type="dxa"/>
            <w:noWrap/>
            <w:hideMark/>
          </w:tcPr>
          <w:p w14:paraId="72AA7933" w14:textId="77777777" w:rsidR="0095689E" w:rsidRPr="00537B77" w:rsidRDefault="0095689E" w:rsidP="0095689E">
            <w:pPr>
              <w:rPr>
                <w:rFonts w:eastAsia="Times New Roman" w:cs="Times New Roman"/>
              </w:rPr>
            </w:pPr>
            <w:r w:rsidRPr="00537B77">
              <w:rPr>
                <w:rFonts w:eastAsia="Times New Roman" w:cs="Times New Roman"/>
              </w:rPr>
              <w:t>J</w:t>
            </w:r>
          </w:p>
        </w:tc>
        <w:tc>
          <w:tcPr>
            <w:tcW w:w="990" w:type="dxa"/>
          </w:tcPr>
          <w:p w14:paraId="7D4ABA14" w14:textId="2E7249A8" w:rsidR="0095689E" w:rsidRPr="00537B77" w:rsidRDefault="0095689E" w:rsidP="0095689E">
            <w:pPr>
              <w:jc w:val="right"/>
              <w:rPr>
                <w:rFonts w:eastAsia="Times New Roman" w:cs="Times New Roman"/>
              </w:rPr>
            </w:pPr>
            <w:r w:rsidRPr="00537B77">
              <w:rPr>
                <w:rFonts w:eastAsia="Times New Roman" w:cs="Times New Roman"/>
              </w:rPr>
              <w:t>452</w:t>
            </w:r>
          </w:p>
        </w:tc>
        <w:tc>
          <w:tcPr>
            <w:tcW w:w="2490" w:type="dxa"/>
            <w:noWrap/>
            <w:hideMark/>
          </w:tcPr>
          <w:p w14:paraId="10F89B15" w14:textId="44FEC7FB" w:rsidR="0095689E" w:rsidRPr="00537B77" w:rsidRDefault="0095689E" w:rsidP="0095689E">
            <w:pPr>
              <w:jc w:val="right"/>
              <w:rPr>
                <w:rFonts w:eastAsia="Times New Roman" w:cs="Times New Roman"/>
              </w:rPr>
            </w:pPr>
            <w:r w:rsidRPr="00537B77">
              <w:rPr>
                <w:rFonts w:eastAsia="Times New Roman" w:cs="Times New Roman"/>
              </w:rPr>
              <w:t>82.74</w:t>
            </w:r>
          </w:p>
        </w:tc>
        <w:tc>
          <w:tcPr>
            <w:tcW w:w="2490" w:type="dxa"/>
            <w:noWrap/>
            <w:hideMark/>
          </w:tcPr>
          <w:p w14:paraId="2C622A5B" w14:textId="77777777" w:rsidR="0095689E" w:rsidRPr="00537B77" w:rsidRDefault="0095689E" w:rsidP="0095689E">
            <w:pPr>
              <w:jc w:val="right"/>
              <w:rPr>
                <w:rFonts w:eastAsia="Times New Roman" w:cs="Times New Roman"/>
              </w:rPr>
            </w:pPr>
            <w:r w:rsidRPr="00537B77">
              <w:rPr>
                <w:rFonts w:eastAsia="Times New Roman" w:cs="Times New Roman"/>
              </w:rPr>
              <w:t>78.97</w:t>
            </w:r>
          </w:p>
        </w:tc>
        <w:tc>
          <w:tcPr>
            <w:tcW w:w="2490" w:type="dxa"/>
            <w:noWrap/>
            <w:hideMark/>
          </w:tcPr>
          <w:p w14:paraId="4CFFA19A" w14:textId="77777777" w:rsidR="0095689E" w:rsidRPr="00537B77" w:rsidRDefault="0095689E" w:rsidP="0095689E">
            <w:pPr>
              <w:jc w:val="right"/>
              <w:rPr>
                <w:rFonts w:eastAsia="Times New Roman" w:cs="Times New Roman"/>
              </w:rPr>
            </w:pPr>
            <w:r w:rsidRPr="00537B77">
              <w:rPr>
                <w:rFonts w:eastAsia="Times New Roman" w:cs="Times New Roman"/>
              </w:rPr>
              <w:t>85.95</w:t>
            </w:r>
          </w:p>
        </w:tc>
      </w:tr>
      <w:tr w:rsidR="0095689E" w:rsidRPr="00537B77" w14:paraId="2606E833" w14:textId="77777777" w:rsidTr="00B77074">
        <w:trPr>
          <w:trHeight w:val="288"/>
        </w:trPr>
        <w:tc>
          <w:tcPr>
            <w:tcW w:w="1345" w:type="dxa"/>
            <w:noWrap/>
            <w:hideMark/>
          </w:tcPr>
          <w:p w14:paraId="3A5326D0" w14:textId="2F59BD35" w:rsidR="0095689E" w:rsidRPr="00537B77" w:rsidRDefault="00B77074" w:rsidP="0095689E">
            <w:pPr>
              <w:rPr>
                <w:rFonts w:eastAsia="Times New Roman" w:cs="Times New Roman"/>
              </w:rPr>
            </w:pPr>
            <w:r w:rsidRPr="00537B77">
              <w:rPr>
                <w:rFonts w:eastAsia="Times New Roman" w:cs="Times New Roman"/>
              </w:rPr>
              <w:t>K</w:t>
            </w:r>
          </w:p>
        </w:tc>
        <w:tc>
          <w:tcPr>
            <w:tcW w:w="990" w:type="dxa"/>
          </w:tcPr>
          <w:p w14:paraId="1E17792D" w14:textId="71808340" w:rsidR="0095689E" w:rsidRPr="00537B77" w:rsidRDefault="0095689E" w:rsidP="0095689E">
            <w:pPr>
              <w:jc w:val="right"/>
              <w:rPr>
                <w:rFonts w:eastAsia="Times New Roman" w:cs="Times New Roman"/>
              </w:rPr>
            </w:pPr>
            <w:r w:rsidRPr="00537B77">
              <w:rPr>
                <w:rFonts w:eastAsia="Times New Roman" w:cs="Times New Roman"/>
              </w:rPr>
              <w:t>591</w:t>
            </w:r>
          </w:p>
        </w:tc>
        <w:tc>
          <w:tcPr>
            <w:tcW w:w="2490" w:type="dxa"/>
            <w:noWrap/>
            <w:hideMark/>
          </w:tcPr>
          <w:p w14:paraId="2304C132" w14:textId="36D17F90" w:rsidR="0095689E" w:rsidRPr="00537B77" w:rsidRDefault="0095689E" w:rsidP="0095689E">
            <w:pPr>
              <w:jc w:val="right"/>
              <w:rPr>
                <w:rFonts w:eastAsia="Times New Roman" w:cs="Times New Roman"/>
              </w:rPr>
            </w:pPr>
            <w:r w:rsidRPr="00537B77">
              <w:rPr>
                <w:rFonts w:eastAsia="Times New Roman" w:cs="Times New Roman"/>
              </w:rPr>
              <w:t>83.76</w:t>
            </w:r>
          </w:p>
        </w:tc>
        <w:tc>
          <w:tcPr>
            <w:tcW w:w="2490" w:type="dxa"/>
            <w:noWrap/>
            <w:hideMark/>
          </w:tcPr>
          <w:p w14:paraId="08746785" w14:textId="77777777" w:rsidR="0095689E" w:rsidRPr="00537B77" w:rsidRDefault="0095689E" w:rsidP="0095689E">
            <w:pPr>
              <w:jc w:val="right"/>
              <w:rPr>
                <w:rFonts w:eastAsia="Times New Roman" w:cs="Times New Roman"/>
              </w:rPr>
            </w:pPr>
            <w:r w:rsidRPr="00537B77">
              <w:rPr>
                <w:rFonts w:eastAsia="Times New Roman" w:cs="Times New Roman"/>
              </w:rPr>
              <w:t>80.55</w:t>
            </w:r>
          </w:p>
        </w:tc>
        <w:tc>
          <w:tcPr>
            <w:tcW w:w="2490" w:type="dxa"/>
            <w:noWrap/>
            <w:hideMark/>
          </w:tcPr>
          <w:p w14:paraId="74B41050" w14:textId="77777777" w:rsidR="0095689E" w:rsidRPr="00537B77" w:rsidRDefault="0095689E" w:rsidP="0095689E">
            <w:pPr>
              <w:jc w:val="right"/>
              <w:rPr>
                <w:rFonts w:eastAsia="Times New Roman" w:cs="Times New Roman"/>
              </w:rPr>
            </w:pPr>
            <w:r w:rsidRPr="00537B77">
              <w:rPr>
                <w:rFonts w:eastAsia="Times New Roman" w:cs="Times New Roman"/>
              </w:rPr>
              <w:t>86.51</w:t>
            </w:r>
          </w:p>
        </w:tc>
      </w:tr>
    </w:tbl>
    <w:p w14:paraId="054B2D64" w14:textId="77777777" w:rsidR="0095689E" w:rsidRPr="00537B77" w:rsidRDefault="0095689E" w:rsidP="00B5397D">
      <w:pPr>
        <w:spacing w:before="120"/>
        <w:rPr>
          <w:rFonts w:asciiTheme="minorHAnsi" w:hAnsiTheme="minorHAnsi" w:cstheme="minorHAnsi"/>
        </w:rPr>
      </w:pPr>
    </w:p>
    <w:p w14:paraId="779856E2" w14:textId="07AE3417" w:rsidR="00B5397D" w:rsidRPr="00537B77" w:rsidRDefault="00B5397D" w:rsidP="008453B2">
      <w:pPr>
        <w:rPr>
          <w:rFonts w:asciiTheme="minorHAnsi" w:hAnsiTheme="minorHAnsi"/>
        </w:rPr>
      </w:pPr>
    </w:p>
    <w:p w14:paraId="44A034B3" w14:textId="11E15726" w:rsidR="00B5397D" w:rsidRPr="00537B77" w:rsidRDefault="00B5397D" w:rsidP="008876A4">
      <w:pPr>
        <w:ind w:right="140"/>
        <w:rPr>
          <w:rFonts w:asciiTheme="minorHAnsi" w:eastAsia="Times New Roman" w:hAnsiTheme="minorHAnsi" w:cs="Times New Roman"/>
          <w:lang w:eastAsia="en-US" w:bidi="ar-SA"/>
        </w:rPr>
      </w:pPr>
      <w:r w:rsidRPr="00537B77">
        <w:rPr>
          <w:rFonts w:asciiTheme="minorHAnsi" w:hAnsiTheme="minorHAnsi"/>
        </w:rPr>
        <w:t xml:space="preserve">Summary statistics for proportion of </w:t>
      </w:r>
      <w:r w:rsidR="008876A4" w:rsidRPr="00537B77">
        <w:rPr>
          <w:rFonts w:asciiTheme="minorHAnsi" w:hAnsiTheme="minorHAnsi"/>
        </w:rPr>
        <w:t xml:space="preserve">2014-2015 </w:t>
      </w:r>
      <w:r w:rsidRPr="00537B77">
        <w:rPr>
          <w:rFonts w:asciiTheme="minorHAnsi" w:hAnsiTheme="minorHAnsi"/>
        </w:rPr>
        <w:t xml:space="preserve">patients </w:t>
      </w:r>
      <w:r w:rsidR="008876A4" w:rsidRPr="00537B77">
        <w:rPr>
          <w:rFonts w:asciiTheme="minorHAnsi" w:hAnsiTheme="minorHAnsi"/>
        </w:rPr>
        <w:t xml:space="preserve">meeting the numerator criteria across providers.  </w:t>
      </w:r>
    </w:p>
    <w:p w14:paraId="0CD8F86B" w14:textId="7ABEC967" w:rsidR="0095689E" w:rsidRPr="00537B77" w:rsidRDefault="0095689E" w:rsidP="008876A4">
      <w:pPr>
        <w:ind w:right="140"/>
        <w:rPr>
          <w:rFonts w:asciiTheme="minorHAnsi" w:eastAsia="Times New Roman" w:hAnsiTheme="minorHAnsi" w:cs="Times New Roman"/>
          <w:lang w:eastAsia="en-US" w:bidi="ar-SA"/>
        </w:rPr>
      </w:pPr>
    </w:p>
    <w:tbl>
      <w:tblPr>
        <w:tblStyle w:val="TableGrid"/>
        <w:tblW w:w="0" w:type="auto"/>
        <w:tblInd w:w="93" w:type="dxa"/>
        <w:tblLook w:val="04A0" w:firstRow="1" w:lastRow="0" w:firstColumn="1" w:lastColumn="0" w:noHBand="0" w:noVBand="1"/>
      </w:tblPr>
      <w:tblGrid>
        <w:gridCol w:w="2572"/>
        <w:gridCol w:w="1402"/>
        <w:gridCol w:w="1403"/>
        <w:gridCol w:w="1402"/>
        <w:gridCol w:w="1403"/>
      </w:tblGrid>
      <w:tr w:rsidR="0095689E" w:rsidRPr="00537B77" w14:paraId="2B993ECD" w14:textId="77777777" w:rsidTr="0095689E">
        <w:tc>
          <w:tcPr>
            <w:tcW w:w="2572" w:type="dxa"/>
          </w:tcPr>
          <w:p w14:paraId="6574A67C" w14:textId="77777777" w:rsidR="0095689E" w:rsidRPr="00537B77" w:rsidRDefault="0095689E" w:rsidP="0093637B">
            <w:pPr>
              <w:rPr>
                <w:rFonts w:eastAsia="Times New Roman" w:cstheme="minorHAnsi"/>
              </w:rPr>
            </w:pPr>
          </w:p>
        </w:tc>
        <w:tc>
          <w:tcPr>
            <w:tcW w:w="1402" w:type="dxa"/>
          </w:tcPr>
          <w:p w14:paraId="4723BF0F" w14:textId="05C3FF1D" w:rsidR="0095689E" w:rsidRPr="00537B77" w:rsidRDefault="0095689E" w:rsidP="0095689E">
            <w:pPr>
              <w:jc w:val="center"/>
              <w:rPr>
                <w:rFonts w:eastAsia="Times New Roman" w:cstheme="minorHAnsi"/>
                <w:b/>
                <w:bCs/>
              </w:rPr>
            </w:pPr>
            <w:r w:rsidRPr="00537B77">
              <w:rPr>
                <w:rFonts w:eastAsia="Times New Roman" w:cstheme="minorHAnsi"/>
              </w:rPr>
              <w:t>2007-2008</w:t>
            </w:r>
          </w:p>
        </w:tc>
        <w:tc>
          <w:tcPr>
            <w:tcW w:w="1403" w:type="dxa"/>
          </w:tcPr>
          <w:p w14:paraId="41657E63" w14:textId="57CC7F0E" w:rsidR="0095689E" w:rsidRPr="00537B77" w:rsidRDefault="0095689E" w:rsidP="0095689E">
            <w:pPr>
              <w:jc w:val="center"/>
              <w:rPr>
                <w:rFonts w:eastAsia="Times New Roman" w:cstheme="minorHAnsi"/>
                <w:b/>
                <w:bCs/>
              </w:rPr>
            </w:pPr>
            <w:r w:rsidRPr="00537B77">
              <w:rPr>
                <w:rFonts w:eastAsia="Times New Roman" w:cstheme="minorHAnsi"/>
              </w:rPr>
              <w:t>2008-2009</w:t>
            </w:r>
          </w:p>
        </w:tc>
        <w:tc>
          <w:tcPr>
            <w:tcW w:w="1402" w:type="dxa"/>
          </w:tcPr>
          <w:p w14:paraId="6DAE70EE" w14:textId="7210B386" w:rsidR="0095689E" w:rsidRPr="00537B77" w:rsidRDefault="0095689E" w:rsidP="0095689E">
            <w:pPr>
              <w:jc w:val="center"/>
              <w:rPr>
                <w:rFonts w:eastAsia="Times New Roman" w:cstheme="minorHAnsi"/>
              </w:rPr>
            </w:pPr>
            <w:r w:rsidRPr="00537B77">
              <w:rPr>
                <w:rFonts w:eastAsia="Times New Roman" w:cstheme="minorHAnsi"/>
              </w:rPr>
              <w:t>2009-2010</w:t>
            </w:r>
          </w:p>
        </w:tc>
        <w:tc>
          <w:tcPr>
            <w:tcW w:w="1403" w:type="dxa"/>
          </w:tcPr>
          <w:p w14:paraId="582F59EA" w14:textId="77777777" w:rsidR="0095689E" w:rsidRPr="00537B77" w:rsidRDefault="0095689E" w:rsidP="0095689E">
            <w:pPr>
              <w:jc w:val="center"/>
              <w:rPr>
                <w:rFonts w:eastAsia="Times New Roman" w:cstheme="minorHAnsi"/>
              </w:rPr>
            </w:pPr>
            <w:r w:rsidRPr="00537B77">
              <w:rPr>
                <w:rFonts w:eastAsia="Times New Roman" w:cstheme="minorHAnsi"/>
              </w:rPr>
              <w:t>2014-2015</w:t>
            </w:r>
          </w:p>
        </w:tc>
      </w:tr>
      <w:tr w:rsidR="0095689E" w:rsidRPr="00537B77" w14:paraId="4E451246" w14:textId="77777777" w:rsidTr="0095689E">
        <w:tc>
          <w:tcPr>
            <w:tcW w:w="2572" w:type="dxa"/>
          </w:tcPr>
          <w:p w14:paraId="310AFB51" w14:textId="77777777" w:rsidR="0095689E" w:rsidRPr="00537B77" w:rsidRDefault="0095689E" w:rsidP="0093637B">
            <w:pPr>
              <w:rPr>
                <w:rFonts w:eastAsia="Times New Roman" w:cstheme="minorHAnsi"/>
              </w:rPr>
            </w:pPr>
            <w:r w:rsidRPr="00537B77">
              <w:rPr>
                <w:rFonts w:eastAsia="Times New Roman" w:cstheme="minorHAnsi"/>
              </w:rPr>
              <w:t>Minimum</w:t>
            </w:r>
          </w:p>
        </w:tc>
        <w:tc>
          <w:tcPr>
            <w:tcW w:w="1402" w:type="dxa"/>
          </w:tcPr>
          <w:p w14:paraId="0D5818C9" w14:textId="77777777" w:rsidR="0095689E" w:rsidRPr="00537B77" w:rsidRDefault="0095689E" w:rsidP="0095689E">
            <w:pPr>
              <w:rPr>
                <w:rFonts w:eastAsia="Times New Roman" w:cstheme="minorHAnsi"/>
              </w:rPr>
            </w:pPr>
            <w:r w:rsidRPr="00537B77">
              <w:rPr>
                <w:rFonts w:eastAsia="Times New Roman" w:cstheme="minorHAnsi"/>
              </w:rPr>
              <w:t>47.1%</w:t>
            </w:r>
          </w:p>
        </w:tc>
        <w:tc>
          <w:tcPr>
            <w:tcW w:w="1403" w:type="dxa"/>
          </w:tcPr>
          <w:p w14:paraId="07BBA001" w14:textId="77777777" w:rsidR="0095689E" w:rsidRPr="00537B77" w:rsidRDefault="0095689E" w:rsidP="0095689E">
            <w:pPr>
              <w:rPr>
                <w:rFonts w:eastAsia="Times New Roman" w:cstheme="minorHAnsi"/>
              </w:rPr>
            </w:pPr>
            <w:r w:rsidRPr="00537B77">
              <w:rPr>
                <w:rFonts w:eastAsia="Times New Roman" w:cstheme="minorHAnsi"/>
              </w:rPr>
              <w:t>42.5%</w:t>
            </w:r>
          </w:p>
        </w:tc>
        <w:tc>
          <w:tcPr>
            <w:tcW w:w="1402" w:type="dxa"/>
          </w:tcPr>
          <w:p w14:paraId="43F5F6B1" w14:textId="77777777" w:rsidR="0095689E" w:rsidRPr="00537B77" w:rsidRDefault="0095689E" w:rsidP="0095689E">
            <w:pPr>
              <w:rPr>
                <w:rFonts w:eastAsia="Times New Roman" w:cstheme="minorHAnsi"/>
              </w:rPr>
            </w:pPr>
            <w:r w:rsidRPr="00537B77">
              <w:rPr>
                <w:rFonts w:eastAsia="Times New Roman" w:cstheme="minorHAnsi"/>
              </w:rPr>
              <w:t>50.1%</w:t>
            </w:r>
          </w:p>
        </w:tc>
        <w:tc>
          <w:tcPr>
            <w:tcW w:w="1403" w:type="dxa"/>
          </w:tcPr>
          <w:p w14:paraId="4E05C435" w14:textId="77777777" w:rsidR="0095689E" w:rsidRPr="00537B77" w:rsidRDefault="0095689E" w:rsidP="0095689E">
            <w:pPr>
              <w:rPr>
                <w:rFonts w:eastAsia="Times New Roman" w:cs="Times New Roman"/>
              </w:rPr>
            </w:pPr>
            <w:r w:rsidRPr="00537B77">
              <w:rPr>
                <w:rFonts w:eastAsia="Times New Roman" w:cs="Times New Roman"/>
              </w:rPr>
              <w:t>55.1%</w:t>
            </w:r>
          </w:p>
        </w:tc>
      </w:tr>
      <w:tr w:rsidR="0095689E" w:rsidRPr="00537B77" w14:paraId="1C0E7901" w14:textId="77777777" w:rsidTr="0095689E">
        <w:tc>
          <w:tcPr>
            <w:tcW w:w="2572" w:type="dxa"/>
          </w:tcPr>
          <w:p w14:paraId="4ADAEC48" w14:textId="77777777" w:rsidR="0095689E" w:rsidRPr="00537B77" w:rsidRDefault="0095689E" w:rsidP="0093637B">
            <w:pPr>
              <w:rPr>
                <w:rFonts w:eastAsia="Times New Roman" w:cstheme="minorHAnsi"/>
              </w:rPr>
            </w:pPr>
            <w:r w:rsidRPr="00537B77">
              <w:rPr>
                <w:rFonts w:eastAsia="Times New Roman" w:cstheme="minorHAnsi"/>
              </w:rPr>
              <w:lastRenderedPageBreak/>
              <w:t>Maximum</w:t>
            </w:r>
          </w:p>
        </w:tc>
        <w:tc>
          <w:tcPr>
            <w:tcW w:w="1402" w:type="dxa"/>
          </w:tcPr>
          <w:p w14:paraId="4BA772BA" w14:textId="77777777" w:rsidR="0095689E" w:rsidRPr="00537B77" w:rsidRDefault="0095689E" w:rsidP="0095689E">
            <w:pPr>
              <w:rPr>
                <w:rFonts w:eastAsia="Times New Roman" w:cstheme="minorHAnsi"/>
              </w:rPr>
            </w:pPr>
            <w:r w:rsidRPr="00537B77">
              <w:rPr>
                <w:rFonts w:eastAsia="Times New Roman" w:cstheme="minorHAnsi"/>
              </w:rPr>
              <w:t>86.1%</w:t>
            </w:r>
          </w:p>
        </w:tc>
        <w:tc>
          <w:tcPr>
            <w:tcW w:w="1403" w:type="dxa"/>
          </w:tcPr>
          <w:p w14:paraId="71E92AF9" w14:textId="77777777" w:rsidR="0095689E" w:rsidRPr="00537B77" w:rsidRDefault="0095689E" w:rsidP="0095689E">
            <w:pPr>
              <w:rPr>
                <w:rFonts w:eastAsia="Times New Roman" w:cstheme="minorHAnsi"/>
              </w:rPr>
            </w:pPr>
            <w:r w:rsidRPr="00537B77">
              <w:rPr>
                <w:rFonts w:eastAsia="Times New Roman" w:cstheme="minorHAnsi"/>
              </w:rPr>
              <w:t>83.1%</w:t>
            </w:r>
          </w:p>
        </w:tc>
        <w:tc>
          <w:tcPr>
            <w:tcW w:w="1402" w:type="dxa"/>
          </w:tcPr>
          <w:p w14:paraId="192297C2" w14:textId="77777777" w:rsidR="0095689E" w:rsidRPr="00537B77" w:rsidRDefault="0095689E" w:rsidP="0095689E">
            <w:pPr>
              <w:rPr>
                <w:rFonts w:eastAsia="Times New Roman" w:cstheme="minorHAnsi"/>
              </w:rPr>
            </w:pPr>
            <w:r w:rsidRPr="00537B77">
              <w:rPr>
                <w:rFonts w:eastAsia="Times New Roman" w:cstheme="minorHAnsi"/>
              </w:rPr>
              <w:t>82.8%</w:t>
            </w:r>
          </w:p>
        </w:tc>
        <w:tc>
          <w:tcPr>
            <w:tcW w:w="1403" w:type="dxa"/>
          </w:tcPr>
          <w:p w14:paraId="5F24A658" w14:textId="77777777" w:rsidR="0095689E" w:rsidRPr="00537B77" w:rsidRDefault="0095689E" w:rsidP="0095689E">
            <w:pPr>
              <w:rPr>
                <w:rFonts w:eastAsia="Times New Roman" w:cs="Times New Roman"/>
              </w:rPr>
            </w:pPr>
            <w:r w:rsidRPr="00537B77">
              <w:rPr>
                <w:rFonts w:eastAsia="Times New Roman" w:cs="Times New Roman"/>
              </w:rPr>
              <w:t>83.8%</w:t>
            </w:r>
          </w:p>
        </w:tc>
      </w:tr>
      <w:tr w:rsidR="0095689E" w:rsidRPr="00537B77" w14:paraId="20054FE3" w14:textId="77777777" w:rsidTr="0095689E">
        <w:tc>
          <w:tcPr>
            <w:tcW w:w="2572" w:type="dxa"/>
          </w:tcPr>
          <w:p w14:paraId="7244D894" w14:textId="77777777" w:rsidR="0095689E" w:rsidRPr="00537B77" w:rsidRDefault="0095689E" w:rsidP="0093637B">
            <w:pPr>
              <w:rPr>
                <w:rFonts w:eastAsia="Times New Roman" w:cstheme="minorHAnsi"/>
              </w:rPr>
            </w:pPr>
            <w:r w:rsidRPr="00537B77">
              <w:rPr>
                <w:rFonts w:eastAsia="Times New Roman" w:cstheme="minorHAnsi"/>
              </w:rPr>
              <w:t>Mean</w:t>
            </w:r>
          </w:p>
        </w:tc>
        <w:tc>
          <w:tcPr>
            <w:tcW w:w="1402" w:type="dxa"/>
          </w:tcPr>
          <w:p w14:paraId="56358EF7" w14:textId="77777777" w:rsidR="0095689E" w:rsidRPr="00537B77" w:rsidRDefault="0095689E" w:rsidP="0095689E">
            <w:pPr>
              <w:rPr>
                <w:rFonts w:eastAsia="Times New Roman" w:cstheme="minorHAnsi"/>
              </w:rPr>
            </w:pPr>
            <w:r w:rsidRPr="00537B77">
              <w:rPr>
                <w:rFonts w:eastAsia="Times New Roman" w:cstheme="minorHAnsi"/>
              </w:rPr>
              <w:t>66.7%</w:t>
            </w:r>
          </w:p>
        </w:tc>
        <w:tc>
          <w:tcPr>
            <w:tcW w:w="1403" w:type="dxa"/>
          </w:tcPr>
          <w:p w14:paraId="5FBA7478" w14:textId="77777777" w:rsidR="0095689E" w:rsidRPr="00537B77" w:rsidRDefault="0095689E" w:rsidP="0095689E">
            <w:pPr>
              <w:rPr>
                <w:rFonts w:eastAsia="Times New Roman" w:cstheme="minorHAnsi"/>
              </w:rPr>
            </w:pPr>
            <w:r w:rsidRPr="00537B77">
              <w:rPr>
                <w:rFonts w:eastAsia="Times New Roman" w:cstheme="minorHAnsi"/>
              </w:rPr>
              <w:t>67.73%</w:t>
            </w:r>
          </w:p>
        </w:tc>
        <w:tc>
          <w:tcPr>
            <w:tcW w:w="1402" w:type="dxa"/>
          </w:tcPr>
          <w:p w14:paraId="0F12F82A" w14:textId="77777777" w:rsidR="0095689E" w:rsidRPr="00537B77" w:rsidRDefault="0095689E" w:rsidP="0095689E">
            <w:pPr>
              <w:rPr>
                <w:rFonts w:eastAsia="Times New Roman" w:cstheme="minorHAnsi"/>
              </w:rPr>
            </w:pPr>
            <w:r w:rsidRPr="00537B77">
              <w:rPr>
                <w:rFonts w:eastAsia="Times New Roman" w:cstheme="minorHAnsi"/>
              </w:rPr>
              <w:t>68.9%</w:t>
            </w:r>
          </w:p>
        </w:tc>
        <w:tc>
          <w:tcPr>
            <w:tcW w:w="1403" w:type="dxa"/>
          </w:tcPr>
          <w:p w14:paraId="65C70B31" w14:textId="77777777" w:rsidR="0095689E" w:rsidRPr="00537B77" w:rsidRDefault="0095689E" w:rsidP="0095689E">
            <w:pPr>
              <w:rPr>
                <w:rFonts w:eastAsia="Times New Roman" w:cs="Times New Roman"/>
              </w:rPr>
            </w:pPr>
            <w:r w:rsidRPr="00537B77">
              <w:rPr>
                <w:rFonts w:eastAsia="Times New Roman" w:cs="Times New Roman"/>
              </w:rPr>
              <w:t>72.6%</w:t>
            </w:r>
          </w:p>
        </w:tc>
      </w:tr>
      <w:tr w:rsidR="0095689E" w:rsidRPr="00537B77" w14:paraId="6421728F" w14:textId="77777777" w:rsidTr="0095689E">
        <w:tc>
          <w:tcPr>
            <w:tcW w:w="2572" w:type="dxa"/>
          </w:tcPr>
          <w:p w14:paraId="06D67F53" w14:textId="77777777" w:rsidR="0095689E" w:rsidRPr="00537B77" w:rsidRDefault="0095689E" w:rsidP="0093637B">
            <w:pPr>
              <w:rPr>
                <w:rFonts w:eastAsia="Times New Roman" w:cstheme="minorHAnsi"/>
              </w:rPr>
            </w:pPr>
            <w:r w:rsidRPr="00537B77">
              <w:rPr>
                <w:rFonts w:eastAsia="Times New Roman" w:cstheme="minorHAnsi"/>
              </w:rPr>
              <w:t>25th percentile</w:t>
            </w:r>
          </w:p>
        </w:tc>
        <w:tc>
          <w:tcPr>
            <w:tcW w:w="1402" w:type="dxa"/>
          </w:tcPr>
          <w:p w14:paraId="6DDF4E0B" w14:textId="77777777" w:rsidR="0095689E" w:rsidRPr="00537B77" w:rsidRDefault="0095689E" w:rsidP="0095689E">
            <w:pPr>
              <w:rPr>
                <w:rFonts w:eastAsia="Times New Roman" w:cstheme="minorHAnsi"/>
              </w:rPr>
            </w:pPr>
            <w:r w:rsidRPr="00537B77">
              <w:rPr>
                <w:rFonts w:eastAsia="Times New Roman" w:cstheme="minorHAnsi"/>
              </w:rPr>
              <w:t>59.7%</w:t>
            </w:r>
          </w:p>
        </w:tc>
        <w:tc>
          <w:tcPr>
            <w:tcW w:w="1403" w:type="dxa"/>
          </w:tcPr>
          <w:p w14:paraId="2AC1F35C" w14:textId="77777777" w:rsidR="0095689E" w:rsidRPr="00537B77" w:rsidRDefault="0095689E" w:rsidP="0095689E">
            <w:pPr>
              <w:rPr>
                <w:rFonts w:eastAsia="Times New Roman" w:cstheme="minorHAnsi"/>
              </w:rPr>
            </w:pPr>
            <w:r w:rsidRPr="00537B77">
              <w:rPr>
                <w:rFonts w:eastAsia="Times New Roman" w:cstheme="minorHAnsi"/>
              </w:rPr>
              <w:t>59.9%</w:t>
            </w:r>
          </w:p>
        </w:tc>
        <w:tc>
          <w:tcPr>
            <w:tcW w:w="1402" w:type="dxa"/>
          </w:tcPr>
          <w:p w14:paraId="6DA1D188" w14:textId="77777777" w:rsidR="0095689E" w:rsidRPr="00537B77" w:rsidRDefault="0095689E" w:rsidP="0095689E">
            <w:pPr>
              <w:rPr>
                <w:rFonts w:eastAsia="Times New Roman" w:cstheme="minorHAnsi"/>
              </w:rPr>
            </w:pPr>
            <w:r w:rsidRPr="00537B77">
              <w:rPr>
                <w:rFonts w:eastAsia="Times New Roman" w:cstheme="minorHAnsi"/>
              </w:rPr>
              <w:t>63.4%</w:t>
            </w:r>
          </w:p>
        </w:tc>
        <w:tc>
          <w:tcPr>
            <w:tcW w:w="1403" w:type="dxa"/>
          </w:tcPr>
          <w:p w14:paraId="73F048B0" w14:textId="77777777" w:rsidR="0095689E" w:rsidRPr="00537B77" w:rsidRDefault="0095689E" w:rsidP="0095689E">
            <w:pPr>
              <w:rPr>
                <w:rFonts w:eastAsia="Times New Roman" w:cs="Times New Roman"/>
              </w:rPr>
            </w:pPr>
            <w:r w:rsidRPr="00537B77">
              <w:rPr>
                <w:rFonts w:eastAsia="Times New Roman" w:cs="Times New Roman"/>
              </w:rPr>
              <w:t>68.2%</w:t>
            </w:r>
          </w:p>
        </w:tc>
      </w:tr>
      <w:tr w:rsidR="0095689E" w:rsidRPr="00537B77" w14:paraId="6257B47A" w14:textId="77777777" w:rsidTr="0095689E">
        <w:tc>
          <w:tcPr>
            <w:tcW w:w="2572" w:type="dxa"/>
          </w:tcPr>
          <w:p w14:paraId="7234C411" w14:textId="77777777" w:rsidR="0095689E" w:rsidRPr="00537B77" w:rsidRDefault="0095689E" w:rsidP="0093637B">
            <w:pPr>
              <w:rPr>
                <w:rFonts w:eastAsia="Times New Roman" w:cstheme="minorHAnsi"/>
              </w:rPr>
            </w:pPr>
            <w:r w:rsidRPr="00537B77">
              <w:rPr>
                <w:rFonts w:eastAsia="Times New Roman" w:cstheme="minorHAnsi"/>
              </w:rPr>
              <w:t>50th percentile</w:t>
            </w:r>
          </w:p>
        </w:tc>
        <w:tc>
          <w:tcPr>
            <w:tcW w:w="1402" w:type="dxa"/>
          </w:tcPr>
          <w:p w14:paraId="6D52C47F" w14:textId="77777777" w:rsidR="0095689E" w:rsidRPr="00537B77" w:rsidRDefault="0095689E" w:rsidP="0095689E">
            <w:pPr>
              <w:rPr>
                <w:rFonts w:eastAsia="Times New Roman" w:cstheme="minorHAnsi"/>
              </w:rPr>
            </w:pPr>
            <w:r w:rsidRPr="00537B77">
              <w:rPr>
                <w:rFonts w:eastAsia="Times New Roman" w:cstheme="minorHAnsi"/>
              </w:rPr>
              <w:t>70.6%</w:t>
            </w:r>
          </w:p>
        </w:tc>
        <w:tc>
          <w:tcPr>
            <w:tcW w:w="1403" w:type="dxa"/>
          </w:tcPr>
          <w:p w14:paraId="1B4933F3" w14:textId="77777777" w:rsidR="0095689E" w:rsidRPr="00537B77" w:rsidRDefault="0095689E" w:rsidP="0095689E">
            <w:pPr>
              <w:rPr>
                <w:rFonts w:eastAsia="Times New Roman" w:cstheme="minorHAnsi"/>
              </w:rPr>
            </w:pPr>
            <w:r w:rsidRPr="00537B77">
              <w:rPr>
                <w:rFonts w:eastAsia="Times New Roman" w:cstheme="minorHAnsi"/>
              </w:rPr>
              <w:t>66.2%</w:t>
            </w:r>
          </w:p>
        </w:tc>
        <w:tc>
          <w:tcPr>
            <w:tcW w:w="1402" w:type="dxa"/>
          </w:tcPr>
          <w:p w14:paraId="625AB5D6" w14:textId="77777777" w:rsidR="0095689E" w:rsidRPr="00537B77" w:rsidRDefault="0095689E" w:rsidP="0095689E">
            <w:pPr>
              <w:rPr>
                <w:rFonts w:eastAsia="Times New Roman" w:cstheme="minorHAnsi"/>
              </w:rPr>
            </w:pPr>
            <w:r w:rsidRPr="00537B77">
              <w:rPr>
                <w:rFonts w:eastAsia="Times New Roman" w:cstheme="minorHAnsi"/>
              </w:rPr>
              <w:t>67.7%</w:t>
            </w:r>
          </w:p>
        </w:tc>
        <w:tc>
          <w:tcPr>
            <w:tcW w:w="1403" w:type="dxa"/>
          </w:tcPr>
          <w:p w14:paraId="4CFEB44C" w14:textId="77777777" w:rsidR="0095689E" w:rsidRPr="00537B77" w:rsidRDefault="0095689E" w:rsidP="0095689E">
            <w:pPr>
              <w:rPr>
                <w:rFonts w:eastAsia="Times New Roman" w:cs="Times New Roman"/>
              </w:rPr>
            </w:pPr>
            <w:r w:rsidRPr="00537B77">
              <w:rPr>
                <w:rFonts w:eastAsia="Times New Roman" w:cs="Times New Roman"/>
              </w:rPr>
              <w:t>70.9%</w:t>
            </w:r>
          </w:p>
        </w:tc>
      </w:tr>
      <w:tr w:rsidR="0095689E" w:rsidRPr="00537B77" w14:paraId="1CE7C3A8" w14:textId="77777777" w:rsidTr="0095689E">
        <w:tc>
          <w:tcPr>
            <w:tcW w:w="2572" w:type="dxa"/>
          </w:tcPr>
          <w:p w14:paraId="59B3A999" w14:textId="77777777" w:rsidR="0095689E" w:rsidRPr="00537B77" w:rsidRDefault="0095689E" w:rsidP="0093637B">
            <w:pPr>
              <w:rPr>
                <w:rFonts w:eastAsia="Times New Roman" w:cstheme="minorHAnsi"/>
              </w:rPr>
            </w:pPr>
            <w:r w:rsidRPr="00537B77">
              <w:rPr>
                <w:rFonts w:eastAsia="Times New Roman" w:cstheme="minorHAnsi"/>
              </w:rPr>
              <w:t>75th percentile</w:t>
            </w:r>
          </w:p>
        </w:tc>
        <w:tc>
          <w:tcPr>
            <w:tcW w:w="1402" w:type="dxa"/>
          </w:tcPr>
          <w:p w14:paraId="5C7E4765" w14:textId="77777777" w:rsidR="0095689E" w:rsidRPr="00537B77" w:rsidRDefault="0095689E" w:rsidP="0095689E">
            <w:pPr>
              <w:rPr>
                <w:rFonts w:eastAsia="Times New Roman" w:cstheme="minorHAnsi"/>
              </w:rPr>
            </w:pPr>
            <w:r w:rsidRPr="00537B77">
              <w:rPr>
                <w:rFonts w:eastAsia="Times New Roman" w:cstheme="minorHAnsi"/>
              </w:rPr>
              <w:t>78.2%</w:t>
            </w:r>
          </w:p>
        </w:tc>
        <w:tc>
          <w:tcPr>
            <w:tcW w:w="1403" w:type="dxa"/>
          </w:tcPr>
          <w:p w14:paraId="7385CE59" w14:textId="77777777" w:rsidR="0095689E" w:rsidRPr="00537B77" w:rsidRDefault="0095689E" w:rsidP="0095689E">
            <w:pPr>
              <w:rPr>
                <w:rFonts w:eastAsia="Times New Roman" w:cstheme="minorHAnsi"/>
              </w:rPr>
            </w:pPr>
            <w:r w:rsidRPr="00537B77">
              <w:rPr>
                <w:rFonts w:eastAsia="Times New Roman" w:cstheme="minorHAnsi"/>
              </w:rPr>
              <w:t>75.5%</w:t>
            </w:r>
          </w:p>
        </w:tc>
        <w:tc>
          <w:tcPr>
            <w:tcW w:w="1402" w:type="dxa"/>
          </w:tcPr>
          <w:p w14:paraId="6F4A124F" w14:textId="77777777" w:rsidR="0095689E" w:rsidRPr="00537B77" w:rsidRDefault="0095689E" w:rsidP="0095689E">
            <w:pPr>
              <w:rPr>
                <w:rFonts w:eastAsia="Times New Roman" w:cstheme="minorHAnsi"/>
              </w:rPr>
            </w:pPr>
            <w:r w:rsidRPr="00537B77">
              <w:rPr>
                <w:rFonts w:eastAsia="Times New Roman" w:cstheme="minorHAnsi"/>
              </w:rPr>
              <w:t>74.6%</w:t>
            </w:r>
          </w:p>
        </w:tc>
        <w:tc>
          <w:tcPr>
            <w:tcW w:w="1403" w:type="dxa"/>
          </w:tcPr>
          <w:p w14:paraId="07AD42C9" w14:textId="77777777" w:rsidR="0095689E" w:rsidRPr="00537B77" w:rsidRDefault="0095689E" w:rsidP="0095689E">
            <w:pPr>
              <w:rPr>
                <w:rFonts w:eastAsia="Times New Roman" w:cs="Times New Roman"/>
              </w:rPr>
            </w:pPr>
            <w:r w:rsidRPr="00537B77">
              <w:rPr>
                <w:rFonts w:eastAsia="Times New Roman" w:cs="Times New Roman"/>
              </w:rPr>
              <w:t>79.5%</w:t>
            </w:r>
          </w:p>
        </w:tc>
      </w:tr>
    </w:tbl>
    <w:p w14:paraId="04417EE4" w14:textId="5FAD97B7" w:rsidR="0095689E" w:rsidRPr="00537B77" w:rsidRDefault="0095689E" w:rsidP="008876A4">
      <w:pPr>
        <w:ind w:right="140"/>
        <w:rPr>
          <w:rFonts w:asciiTheme="minorHAnsi" w:eastAsia="Times New Roman" w:hAnsiTheme="minorHAnsi" w:cs="Times New Roman"/>
          <w:lang w:eastAsia="en-US" w:bidi="ar-SA"/>
        </w:rPr>
      </w:pPr>
    </w:p>
    <w:p w14:paraId="2701671C" w14:textId="42ED4C08" w:rsidR="001D2F6F" w:rsidRPr="00537B77" w:rsidRDefault="002313E0" w:rsidP="008453B2">
      <w:pPr>
        <w:ind w:right="560"/>
        <w:jc w:val="both"/>
        <w:rPr>
          <w:rFonts w:asciiTheme="minorHAnsi" w:eastAsia="Trebuchet MS" w:hAnsiTheme="minorHAnsi" w:cs="Trebuchet MS"/>
        </w:rPr>
      </w:pPr>
      <w:r w:rsidRPr="00537B77">
        <w:rPr>
          <w:rFonts w:asciiTheme="minorHAnsi" w:eastAsia="Trebuchet MS" w:hAnsiTheme="minorHAnsi" w:cs="Trebuchet MS"/>
        </w:rPr>
        <w:t xml:space="preserve">1b.3. </w:t>
      </w:r>
      <w:r w:rsidRPr="00537B77">
        <w:rPr>
          <w:rFonts w:asciiTheme="minorHAnsi" w:eastAsia="Trebuchet MS" w:hAnsiTheme="minorHAnsi" w:cs="Trebuchet MS"/>
          <w:u w:val="single" w:color="00000A"/>
        </w:rPr>
        <w:t>If no or limited performance data on the measure as specified is reported in 1b2</w:t>
      </w:r>
      <w:r w:rsidRPr="00537B77">
        <w:rPr>
          <w:rFonts w:asciiTheme="minorHAnsi" w:eastAsia="Trebuchet MS" w:hAnsiTheme="minorHAnsi" w:cs="Trebuchet MS"/>
        </w:rPr>
        <w:t>, then provide a summary of data from the literature that indicates opportunity for improvement or overall less than optimal performance on the specific focus of measurement. Include citations.</w:t>
      </w:r>
      <w:r w:rsidR="0093637B" w:rsidRPr="00537B77">
        <w:rPr>
          <w:rFonts w:asciiTheme="minorHAnsi" w:eastAsia="Trebuchet MS" w:hAnsiTheme="minorHAnsi" w:cs="Trebuchet MS"/>
        </w:rPr>
        <w:t xml:space="preserve">  </w:t>
      </w:r>
    </w:p>
    <w:p w14:paraId="248AACCB" w14:textId="7713B212" w:rsidR="0093637B" w:rsidRPr="00537B77" w:rsidRDefault="0093637B" w:rsidP="008453B2">
      <w:pPr>
        <w:ind w:right="560"/>
        <w:jc w:val="both"/>
        <w:rPr>
          <w:rFonts w:asciiTheme="minorHAnsi" w:eastAsia="Trebuchet MS" w:hAnsiTheme="minorHAnsi" w:cs="Trebuchet MS"/>
        </w:rPr>
      </w:pPr>
    </w:p>
    <w:p w14:paraId="2701671D" w14:textId="3F608B71" w:rsidR="001D2F6F" w:rsidRPr="00537B77" w:rsidRDefault="0093637B" w:rsidP="0093637B">
      <w:pPr>
        <w:ind w:right="560"/>
        <w:jc w:val="both"/>
        <w:rPr>
          <w:rFonts w:asciiTheme="minorHAnsi" w:hAnsiTheme="minorHAnsi"/>
        </w:rPr>
      </w:pPr>
      <w:r w:rsidRPr="00537B77">
        <w:rPr>
          <w:rFonts w:asciiTheme="minorHAnsi" w:eastAsia="Trebuchet MS" w:hAnsiTheme="minorHAnsi" w:cs="Trebuchet MS"/>
        </w:rPr>
        <w:t>N/A</w:t>
      </w:r>
    </w:p>
    <w:p w14:paraId="2701671E" w14:textId="77777777" w:rsidR="001D2F6F" w:rsidRPr="00537B77" w:rsidRDefault="001D2F6F" w:rsidP="008453B2">
      <w:pPr>
        <w:rPr>
          <w:rFonts w:asciiTheme="minorHAnsi" w:hAnsiTheme="minorHAnsi"/>
        </w:rPr>
      </w:pPr>
    </w:p>
    <w:p w14:paraId="2701671F" w14:textId="77777777" w:rsidR="005B3CAB" w:rsidRPr="00537B77" w:rsidRDefault="002313E0" w:rsidP="008453B2">
      <w:pPr>
        <w:ind w:right="180"/>
        <w:rPr>
          <w:rFonts w:asciiTheme="minorHAnsi" w:hAnsiTheme="minorHAnsi"/>
        </w:rPr>
      </w:pPr>
      <w:r w:rsidRPr="00537B77">
        <w:rPr>
          <w:rFonts w:asciiTheme="minorHAnsi" w:eastAsia="Trebuchet MS" w:hAnsiTheme="minorHAnsi" w:cs="Trebuchet MS"/>
        </w:rPr>
        <w:t>1b.4. Provide disparities data from the measure as specified (</w:t>
      </w:r>
      <w:r w:rsidRPr="00537B77">
        <w:rPr>
          <w:rFonts w:asciiTheme="minorHAnsi" w:eastAsia="Trebuchet MS" w:hAnsiTheme="minorHAnsi" w:cs="Trebuchet MS"/>
          <w:u w:val="single" w:color="00000A"/>
        </w:rPr>
        <w:t>current and over time</w:t>
      </w:r>
      <w:r w:rsidRPr="00537B77">
        <w:rPr>
          <w:rFonts w:asciiTheme="minorHAnsi" w:eastAsia="Trebuchet MS" w:hAnsiTheme="minorHAnsi" w:cs="Trebuchet MS"/>
        </w:rPr>
        <w:t>) by population group, e.g., by race/ethnicity, gender, age, insurance status, socioeconomic status, and/or disability. (</w:t>
      </w:r>
      <w:r w:rsidRPr="00537B77">
        <w:rPr>
          <w:rFonts w:asciiTheme="minorHAnsi" w:eastAsia="Trebuchet MS" w:hAnsiTheme="minorHAnsi" w:cs="Trebuchet MS"/>
          <w:u w:val="single" w:color="00000A"/>
        </w:rPr>
        <w:t>This is required for</w:t>
      </w:r>
      <w:r w:rsidRPr="00537B77">
        <w:rPr>
          <w:rFonts w:asciiTheme="minorHAnsi" w:eastAsia="Trebuchet MS" w:hAnsiTheme="minorHAnsi" w:cs="Trebuchet MS"/>
        </w:rPr>
        <w:t xml:space="preserve"> </w:t>
      </w:r>
      <w:r w:rsidRPr="00537B77">
        <w:rPr>
          <w:rFonts w:asciiTheme="minorHAnsi" w:eastAsia="Trebuchet MS" w:hAnsiTheme="minorHAnsi" w:cs="Trebuchet MS"/>
          <w:u w:val="single" w:color="00000A"/>
        </w:rPr>
        <w:t>maintenance of endorsement.</w:t>
      </w:r>
      <w:r w:rsidRPr="00537B77">
        <w:rPr>
          <w:rFonts w:asciiTheme="minorHAnsi" w:eastAsia="Trebuchet MS" w:hAnsiTheme="minorHAnsi" w:cs="Trebuchet MS"/>
        </w:rPr>
        <w:t xml:space="preserve"> Describe the data source including number of measured entities; number of patients; dates of data; if a sample, characteristics of the entities included.) For measures that show high levels of performance, i.e., “topped out”, disparities data may demonstrate an opportunity for improvement/gap in</w:t>
      </w:r>
      <w:r w:rsidR="005B3CAB" w:rsidRPr="00537B77">
        <w:rPr>
          <w:rFonts w:asciiTheme="minorHAnsi" w:eastAsia="Trebuchet MS" w:hAnsiTheme="minorHAnsi" w:cs="Trebuchet MS"/>
        </w:rPr>
        <w:t xml:space="preserve"> care for certain sub‐populations. This information also will be used to address the sub‐criterion on improvement (4b) under Usability and Use.</w:t>
      </w:r>
    </w:p>
    <w:p w14:paraId="27016720" w14:textId="77777777" w:rsidR="001D2F6F" w:rsidRPr="00537B77" w:rsidRDefault="001D2F6F" w:rsidP="008453B2">
      <w:pPr>
        <w:rPr>
          <w:rFonts w:asciiTheme="minorHAnsi" w:hAnsiTheme="minorHAnsi"/>
        </w:rPr>
        <w:sectPr w:rsidR="001D2F6F" w:rsidRPr="00537B77" w:rsidSect="008453B2">
          <w:type w:val="continuous"/>
          <w:pgSz w:w="12240" w:h="15840"/>
          <w:pgMar w:top="1440" w:right="1440" w:bottom="1440" w:left="1440" w:header="0" w:footer="0" w:gutter="0"/>
          <w:cols w:space="720"/>
          <w:formProt w:val="0"/>
          <w:docGrid w:linePitch="299" w:charSpace="-2049"/>
        </w:sectPr>
      </w:pPr>
    </w:p>
    <w:p w14:paraId="27016721" w14:textId="406A9939" w:rsidR="001D2F6F" w:rsidRPr="00537B77" w:rsidRDefault="001D2F6F" w:rsidP="008453B2">
      <w:pPr>
        <w:rPr>
          <w:rFonts w:asciiTheme="minorHAnsi" w:hAnsiTheme="minorHAnsi"/>
        </w:rPr>
      </w:pPr>
    </w:p>
    <w:p w14:paraId="37418D24" w14:textId="1EAF0295" w:rsidR="00A9373B" w:rsidRPr="00537B77" w:rsidRDefault="00A9373B" w:rsidP="00A9373B">
      <w:pPr>
        <w:ind w:right="140"/>
        <w:rPr>
          <w:rFonts w:asciiTheme="minorHAnsi" w:hAnsiTheme="minorHAnsi"/>
        </w:rPr>
      </w:pPr>
      <w:r w:rsidRPr="00537B77">
        <w:rPr>
          <w:rFonts w:asciiTheme="minorHAnsi" w:hAnsiTheme="minorHAnsi"/>
        </w:rPr>
        <w:t xml:space="preserve">Client-level performance scores for medical visit frequency for 2007-2014 are presented below. </w:t>
      </w:r>
    </w:p>
    <w:p w14:paraId="22ABE374" w14:textId="77777777" w:rsidR="00A9373B" w:rsidRPr="00537B77" w:rsidRDefault="00A9373B" w:rsidP="008453B2">
      <w:pPr>
        <w:rPr>
          <w:rFonts w:asciiTheme="minorHAnsi" w:hAnsiTheme="minorHAnsi"/>
        </w:rPr>
      </w:pPr>
    </w:p>
    <w:tbl>
      <w:tblPr>
        <w:tblStyle w:val="TableGridLight"/>
        <w:tblW w:w="8905" w:type="dxa"/>
        <w:tblLayout w:type="fixed"/>
        <w:tblLook w:val="04A0" w:firstRow="1" w:lastRow="0" w:firstColumn="1" w:lastColumn="0" w:noHBand="0" w:noVBand="1"/>
      </w:tblPr>
      <w:tblGrid>
        <w:gridCol w:w="2780"/>
        <w:gridCol w:w="1531"/>
        <w:gridCol w:w="1531"/>
        <w:gridCol w:w="1531"/>
        <w:gridCol w:w="1532"/>
      </w:tblGrid>
      <w:tr w:rsidR="004E46F6" w:rsidRPr="00537B77" w14:paraId="5C6B4EA0" w14:textId="77777777" w:rsidTr="00A9373B">
        <w:trPr>
          <w:trHeight w:val="288"/>
        </w:trPr>
        <w:tc>
          <w:tcPr>
            <w:tcW w:w="2780" w:type="dxa"/>
            <w:noWrap/>
            <w:hideMark/>
          </w:tcPr>
          <w:p w14:paraId="2E147E41" w14:textId="77777777" w:rsidR="00A9373B" w:rsidRPr="00537B77" w:rsidRDefault="00A9373B" w:rsidP="00A9373B">
            <w:pPr>
              <w:rPr>
                <w:rFonts w:asciiTheme="minorHAnsi" w:eastAsia="Times New Roman" w:hAnsiTheme="minorHAnsi" w:cs="Times New Roman"/>
                <w:lang w:eastAsia="en-US" w:bidi="ar-SA"/>
              </w:rPr>
            </w:pPr>
          </w:p>
        </w:tc>
        <w:tc>
          <w:tcPr>
            <w:tcW w:w="1531" w:type="dxa"/>
            <w:noWrap/>
            <w:hideMark/>
          </w:tcPr>
          <w:p w14:paraId="633C5F53" w14:textId="77777777" w:rsidR="00A9373B" w:rsidRPr="00537B77" w:rsidRDefault="00A9373B" w:rsidP="00A9373B">
            <w:pPr>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2007-2008</w:t>
            </w:r>
          </w:p>
        </w:tc>
        <w:tc>
          <w:tcPr>
            <w:tcW w:w="1531" w:type="dxa"/>
            <w:noWrap/>
            <w:hideMark/>
          </w:tcPr>
          <w:p w14:paraId="1E21D995" w14:textId="77777777" w:rsidR="00A9373B" w:rsidRPr="00537B77" w:rsidRDefault="00A9373B" w:rsidP="00A9373B">
            <w:pPr>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2008-2009</w:t>
            </w:r>
          </w:p>
        </w:tc>
        <w:tc>
          <w:tcPr>
            <w:tcW w:w="1531" w:type="dxa"/>
            <w:noWrap/>
            <w:hideMark/>
          </w:tcPr>
          <w:p w14:paraId="13A4E839" w14:textId="77777777" w:rsidR="00A9373B" w:rsidRPr="00537B77" w:rsidRDefault="00A9373B" w:rsidP="00A9373B">
            <w:pPr>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2009-2010</w:t>
            </w:r>
          </w:p>
        </w:tc>
        <w:tc>
          <w:tcPr>
            <w:tcW w:w="1532" w:type="dxa"/>
            <w:noWrap/>
            <w:hideMark/>
          </w:tcPr>
          <w:p w14:paraId="386D83F0" w14:textId="77777777" w:rsidR="00A9373B" w:rsidRPr="00537B77" w:rsidRDefault="00A9373B" w:rsidP="00A9373B">
            <w:pPr>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2014-2015</w:t>
            </w:r>
          </w:p>
        </w:tc>
      </w:tr>
      <w:tr w:rsidR="004E46F6" w:rsidRPr="00537B77" w14:paraId="0844D676" w14:textId="77777777" w:rsidTr="00A9373B">
        <w:trPr>
          <w:trHeight w:val="288"/>
        </w:trPr>
        <w:tc>
          <w:tcPr>
            <w:tcW w:w="2780" w:type="dxa"/>
            <w:noWrap/>
            <w:hideMark/>
          </w:tcPr>
          <w:p w14:paraId="1BB4320F" w14:textId="77777777" w:rsidR="00A9373B" w:rsidRPr="00537B77" w:rsidRDefault="00A9373B" w:rsidP="00A9373B">
            <w:pPr>
              <w:rPr>
                <w:rFonts w:asciiTheme="minorHAnsi" w:eastAsia="Times New Roman" w:hAnsiTheme="minorHAnsi" w:cs="Times New Roman"/>
                <w:lang w:eastAsia="en-US" w:bidi="ar-SA"/>
              </w:rPr>
            </w:pPr>
            <w:r w:rsidRPr="00537B77">
              <w:rPr>
                <w:rFonts w:asciiTheme="minorHAnsi" w:eastAsia="Times New Roman" w:hAnsiTheme="minorHAnsi" w:cstheme="minorHAnsi"/>
                <w:bCs/>
                <w:lang w:eastAsia="en-US" w:bidi="ar-SA"/>
              </w:rPr>
              <w:t>Race/Ethnicity:</w:t>
            </w:r>
          </w:p>
        </w:tc>
        <w:tc>
          <w:tcPr>
            <w:tcW w:w="1531" w:type="dxa"/>
            <w:noWrap/>
            <w:hideMark/>
          </w:tcPr>
          <w:p w14:paraId="6AF12C6F" w14:textId="77777777" w:rsidR="00A9373B" w:rsidRPr="00537B77" w:rsidRDefault="00A9373B" w:rsidP="00A9373B">
            <w:pPr>
              <w:rPr>
                <w:rFonts w:asciiTheme="minorHAnsi" w:eastAsia="Times New Roman" w:hAnsiTheme="minorHAnsi" w:cs="Times New Roman"/>
                <w:lang w:eastAsia="en-US" w:bidi="ar-SA"/>
              </w:rPr>
            </w:pPr>
          </w:p>
        </w:tc>
        <w:tc>
          <w:tcPr>
            <w:tcW w:w="1531" w:type="dxa"/>
            <w:noWrap/>
            <w:hideMark/>
          </w:tcPr>
          <w:p w14:paraId="41428700" w14:textId="77777777" w:rsidR="00A9373B" w:rsidRPr="00537B77" w:rsidRDefault="00A9373B" w:rsidP="00A9373B">
            <w:pPr>
              <w:rPr>
                <w:rFonts w:asciiTheme="minorHAnsi" w:eastAsia="Times New Roman" w:hAnsiTheme="minorHAnsi" w:cs="Times New Roman"/>
                <w:lang w:eastAsia="en-US" w:bidi="ar-SA"/>
              </w:rPr>
            </w:pPr>
          </w:p>
        </w:tc>
        <w:tc>
          <w:tcPr>
            <w:tcW w:w="1531" w:type="dxa"/>
            <w:noWrap/>
            <w:hideMark/>
          </w:tcPr>
          <w:p w14:paraId="3041DB66" w14:textId="77777777" w:rsidR="00A9373B" w:rsidRPr="00537B77" w:rsidRDefault="00A9373B" w:rsidP="00A9373B">
            <w:pPr>
              <w:rPr>
                <w:rFonts w:asciiTheme="minorHAnsi" w:eastAsia="Times New Roman" w:hAnsiTheme="minorHAnsi" w:cs="Times New Roman"/>
                <w:lang w:eastAsia="en-US" w:bidi="ar-SA"/>
              </w:rPr>
            </w:pPr>
          </w:p>
        </w:tc>
        <w:tc>
          <w:tcPr>
            <w:tcW w:w="1532" w:type="dxa"/>
            <w:noWrap/>
            <w:hideMark/>
          </w:tcPr>
          <w:p w14:paraId="698AAE12" w14:textId="77777777" w:rsidR="00A9373B" w:rsidRPr="00537B77" w:rsidRDefault="00A9373B" w:rsidP="00A9373B">
            <w:pPr>
              <w:rPr>
                <w:rFonts w:asciiTheme="minorHAnsi" w:eastAsia="Times New Roman" w:hAnsiTheme="minorHAnsi" w:cs="Times New Roman"/>
                <w:lang w:eastAsia="en-US" w:bidi="ar-SA"/>
              </w:rPr>
            </w:pPr>
          </w:p>
        </w:tc>
      </w:tr>
      <w:tr w:rsidR="004E46F6" w:rsidRPr="00537B77" w14:paraId="7A99DCFB" w14:textId="77777777" w:rsidTr="00A9373B">
        <w:trPr>
          <w:trHeight w:val="288"/>
        </w:trPr>
        <w:tc>
          <w:tcPr>
            <w:tcW w:w="2780" w:type="dxa"/>
            <w:noWrap/>
            <w:hideMark/>
          </w:tcPr>
          <w:p w14:paraId="53E43240" w14:textId="77777777" w:rsidR="00A9373B" w:rsidRPr="00537B77" w:rsidRDefault="00A9373B" w:rsidP="00A9373B">
            <w:pPr>
              <w:rPr>
                <w:rFonts w:asciiTheme="minorHAnsi" w:eastAsia="Times New Roman" w:hAnsiTheme="minorHAnsi" w:cs="Times New Roman"/>
                <w:lang w:eastAsia="en-US" w:bidi="ar-SA"/>
              </w:rPr>
            </w:pPr>
            <w:r w:rsidRPr="00537B77">
              <w:rPr>
                <w:rFonts w:asciiTheme="minorHAnsi" w:eastAsia="Times New Roman" w:hAnsiTheme="minorHAnsi" w:cstheme="minorHAnsi"/>
                <w:lang w:eastAsia="en-US" w:bidi="ar-SA"/>
              </w:rPr>
              <w:t>African American/Caribbean</w:t>
            </w:r>
          </w:p>
        </w:tc>
        <w:tc>
          <w:tcPr>
            <w:tcW w:w="1531" w:type="dxa"/>
            <w:noWrap/>
            <w:hideMark/>
          </w:tcPr>
          <w:p w14:paraId="7468A2BB"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64.8%</w:t>
            </w:r>
          </w:p>
        </w:tc>
        <w:tc>
          <w:tcPr>
            <w:tcW w:w="1531" w:type="dxa"/>
            <w:noWrap/>
            <w:hideMark/>
          </w:tcPr>
          <w:p w14:paraId="6D37C5D5"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67.0%</w:t>
            </w:r>
          </w:p>
        </w:tc>
        <w:tc>
          <w:tcPr>
            <w:tcW w:w="1531" w:type="dxa"/>
            <w:noWrap/>
            <w:hideMark/>
          </w:tcPr>
          <w:p w14:paraId="0FAD7DC9"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67.5%</w:t>
            </w:r>
          </w:p>
        </w:tc>
        <w:tc>
          <w:tcPr>
            <w:tcW w:w="1532" w:type="dxa"/>
            <w:noWrap/>
            <w:hideMark/>
          </w:tcPr>
          <w:p w14:paraId="0DBF2FCF"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72.7%</w:t>
            </w:r>
          </w:p>
        </w:tc>
      </w:tr>
      <w:tr w:rsidR="004E46F6" w:rsidRPr="00537B77" w14:paraId="4F227148" w14:textId="77777777" w:rsidTr="00A9373B">
        <w:trPr>
          <w:trHeight w:val="288"/>
        </w:trPr>
        <w:tc>
          <w:tcPr>
            <w:tcW w:w="2780" w:type="dxa"/>
            <w:noWrap/>
            <w:hideMark/>
          </w:tcPr>
          <w:p w14:paraId="7BBF7FA4" w14:textId="77777777" w:rsidR="00A9373B" w:rsidRPr="00537B77" w:rsidRDefault="00A9373B" w:rsidP="00A9373B">
            <w:pPr>
              <w:rPr>
                <w:rFonts w:asciiTheme="minorHAnsi" w:eastAsia="Times New Roman" w:hAnsiTheme="minorHAnsi" w:cs="Times New Roman"/>
                <w:lang w:eastAsia="en-US" w:bidi="ar-SA"/>
              </w:rPr>
            </w:pPr>
            <w:r w:rsidRPr="00537B77">
              <w:rPr>
                <w:rFonts w:asciiTheme="minorHAnsi" w:eastAsia="Times New Roman" w:hAnsiTheme="minorHAnsi" w:cstheme="minorHAnsi"/>
                <w:lang w:eastAsia="en-US" w:bidi="ar-SA"/>
              </w:rPr>
              <w:t>White, not Hispanic</w:t>
            </w:r>
          </w:p>
        </w:tc>
        <w:tc>
          <w:tcPr>
            <w:tcW w:w="1531" w:type="dxa"/>
            <w:noWrap/>
            <w:hideMark/>
          </w:tcPr>
          <w:p w14:paraId="7C90BD85"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67.3%</w:t>
            </w:r>
          </w:p>
        </w:tc>
        <w:tc>
          <w:tcPr>
            <w:tcW w:w="1531" w:type="dxa"/>
            <w:noWrap/>
            <w:hideMark/>
          </w:tcPr>
          <w:p w14:paraId="57C39CC3"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65.8%</w:t>
            </w:r>
          </w:p>
        </w:tc>
        <w:tc>
          <w:tcPr>
            <w:tcW w:w="1531" w:type="dxa"/>
            <w:noWrap/>
            <w:hideMark/>
          </w:tcPr>
          <w:p w14:paraId="0661D204"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67.9%</w:t>
            </w:r>
          </w:p>
        </w:tc>
        <w:tc>
          <w:tcPr>
            <w:tcW w:w="1532" w:type="dxa"/>
            <w:noWrap/>
            <w:hideMark/>
          </w:tcPr>
          <w:p w14:paraId="71C28984"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75.2%</w:t>
            </w:r>
          </w:p>
        </w:tc>
      </w:tr>
      <w:tr w:rsidR="004E46F6" w:rsidRPr="00537B77" w14:paraId="2382FB15" w14:textId="77777777" w:rsidTr="00A9373B">
        <w:trPr>
          <w:trHeight w:val="288"/>
        </w:trPr>
        <w:tc>
          <w:tcPr>
            <w:tcW w:w="2780" w:type="dxa"/>
            <w:noWrap/>
            <w:hideMark/>
          </w:tcPr>
          <w:p w14:paraId="7760B962" w14:textId="77777777" w:rsidR="00A9373B" w:rsidRPr="00537B77" w:rsidRDefault="00A9373B" w:rsidP="00A9373B">
            <w:pPr>
              <w:rPr>
                <w:rFonts w:asciiTheme="minorHAnsi" w:eastAsia="Times New Roman" w:hAnsiTheme="minorHAnsi" w:cs="Times New Roman"/>
                <w:lang w:eastAsia="en-US" w:bidi="ar-SA"/>
              </w:rPr>
            </w:pPr>
            <w:r w:rsidRPr="00537B77">
              <w:rPr>
                <w:rFonts w:asciiTheme="minorHAnsi" w:eastAsia="Times New Roman" w:hAnsiTheme="minorHAnsi" w:cstheme="minorHAnsi"/>
                <w:lang w:eastAsia="en-US" w:bidi="ar-SA"/>
              </w:rPr>
              <w:t>Hispanic</w:t>
            </w:r>
          </w:p>
        </w:tc>
        <w:tc>
          <w:tcPr>
            <w:tcW w:w="1531" w:type="dxa"/>
            <w:noWrap/>
            <w:hideMark/>
          </w:tcPr>
          <w:p w14:paraId="54B4E9D3"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71.2%</w:t>
            </w:r>
          </w:p>
        </w:tc>
        <w:tc>
          <w:tcPr>
            <w:tcW w:w="1531" w:type="dxa"/>
            <w:noWrap/>
            <w:hideMark/>
          </w:tcPr>
          <w:p w14:paraId="3B7B1BFE"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72.9%</w:t>
            </w:r>
          </w:p>
        </w:tc>
        <w:tc>
          <w:tcPr>
            <w:tcW w:w="1531" w:type="dxa"/>
            <w:noWrap/>
            <w:hideMark/>
          </w:tcPr>
          <w:p w14:paraId="7CEDBF07"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73.9%</w:t>
            </w:r>
          </w:p>
        </w:tc>
        <w:tc>
          <w:tcPr>
            <w:tcW w:w="1532" w:type="dxa"/>
            <w:noWrap/>
            <w:hideMark/>
          </w:tcPr>
          <w:p w14:paraId="47C674FD"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67.9%</w:t>
            </w:r>
          </w:p>
        </w:tc>
      </w:tr>
      <w:tr w:rsidR="004E46F6" w:rsidRPr="00537B77" w14:paraId="74DDA20C" w14:textId="77777777" w:rsidTr="00A9373B">
        <w:trPr>
          <w:trHeight w:val="288"/>
        </w:trPr>
        <w:tc>
          <w:tcPr>
            <w:tcW w:w="2780" w:type="dxa"/>
            <w:noWrap/>
            <w:hideMark/>
          </w:tcPr>
          <w:p w14:paraId="72E7210E" w14:textId="77777777" w:rsidR="00A9373B" w:rsidRPr="00537B77" w:rsidRDefault="00A9373B" w:rsidP="00A9373B">
            <w:pPr>
              <w:rPr>
                <w:rFonts w:asciiTheme="minorHAnsi" w:eastAsia="Times New Roman" w:hAnsiTheme="minorHAnsi" w:cs="Times New Roman"/>
                <w:lang w:eastAsia="en-US" w:bidi="ar-SA"/>
              </w:rPr>
            </w:pPr>
            <w:r w:rsidRPr="00537B77">
              <w:rPr>
                <w:rFonts w:asciiTheme="minorHAnsi" w:eastAsia="Times New Roman" w:hAnsiTheme="minorHAnsi" w:cstheme="minorHAnsi"/>
                <w:lang w:eastAsia="en-US" w:bidi="ar-SA"/>
              </w:rPr>
              <w:t>Other</w:t>
            </w:r>
          </w:p>
        </w:tc>
        <w:tc>
          <w:tcPr>
            <w:tcW w:w="1531" w:type="dxa"/>
            <w:noWrap/>
            <w:hideMark/>
          </w:tcPr>
          <w:p w14:paraId="27EBFA6B"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73.0%</w:t>
            </w:r>
          </w:p>
        </w:tc>
        <w:tc>
          <w:tcPr>
            <w:tcW w:w="1531" w:type="dxa"/>
            <w:noWrap/>
            <w:hideMark/>
          </w:tcPr>
          <w:p w14:paraId="22F296BE"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68.5%</w:t>
            </w:r>
          </w:p>
        </w:tc>
        <w:tc>
          <w:tcPr>
            <w:tcW w:w="1531" w:type="dxa"/>
            <w:noWrap/>
            <w:hideMark/>
          </w:tcPr>
          <w:p w14:paraId="4F8DAF85"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68.8%</w:t>
            </w:r>
          </w:p>
        </w:tc>
        <w:tc>
          <w:tcPr>
            <w:tcW w:w="1532" w:type="dxa"/>
            <w:noWrap/>
            <w:hideMark/>
          </w:tcPr>
          <w:p w14:paraId="09935983"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66.2%</w:t>
            </w:r>
          </w:p>
        </w:tc>
      </w:tr>
      <w:tr w:rsidR="004E46F6" w:rsidRPr="00537B77" w14:paraId="6733464F" w14:textId="77777777" w:rsidTr="00A9373B">
        <w:trPr>
          <w:trHeight w:val="288"/>
        </w:trPr>
        <w:tc>
          <w:tcPr>
            <w:tcW w:w="2780" w:type="dxa"/>
            <w:noWrap/>
            <w:hideMark/>
          </w:tcPr>
          <w:p w14:paraId="0894334F" w14:textId="77777777" w:rsidR="00A9373B" w:rsidRPr="00537B77" w:rsidRDefault="00A9373B" w:rsidP="00A9373B">
            <w:pPr>
              <w:rPr>
                <w:rFonts w:asciiTheme="minorHAnsi" w:eastAsia="Times New Roman" w:hAnsiTheme="minorHAnsi" w:cs="Times New Roman"/>
                <w:lang w:eastAsia="en-US" w:bidi="ar-SA"/>
              </w:rPr>
            </w:pPr>
            <w:r w:rsidRPr="00537B77">
              <w:rPr>
                <w:rFonts w:asciiTheme="minorHAnsi" w:eastAsia="Times New Roman" w:hAnsiTheme="minorHAnsi" w:cstheme="minorHAnsi"/>
                <w:bCs/>
                <w:lang w:eastAsia="en-US" w:bidi="ar-SA"/>
              </w:rPr>
              <w:t>Gender:</w:t>
            </w:r>
          </w:p>
        </w:tc>
        <w:tc>
          <w:tcPr>
            <w:tcW w:w="1531" w:type="dxa"/>
            <w:noWrap/>
            <w:hideMark/>
          </w:tcPr>
          <w:p w14:paraId="388107CF" w14:textId="77777777" w:rsidR="00A9373B" w:rsidRPr="00537B77" w:rsidRDefault="00A9373B" w:rsidP="00A9373B">
            <w:pPr>
              <w:rPr>
                <w:rFonts w:asciiTheme="minorHAnsi" w:eastAsia="Times New Roman" w:hAnsiTheme="minorHAnsi" w:cs="Times New Roman"/>
                <w:lang w:eastAsia="en-US" w:bidi="ar-SA"/>
              </w:rPr>
            </w:pPr>
          </w:p>
        </w:tc>
        <w:tc>
          <w:tcPr>
            <w:tcW w:w="1531" w:type="dxa"/>
            <w:noWrap/>
            <w:hideMark/>
          </w:tcPr>
          <w:p w14:paraId="49156D2F" w14:textId="77777777" w:rsidR="00A9373B" w:rsidRPr="00537B77" w:rsidRDefault="00A9373B" w:rsidP="00A9373B">
            <w:pPr>
              <w:rPr>
                <w:rFonts w:asciiTheme="minorHAnsi" w:eastAsia="Times New Roman" w:hAnsiTheme="minorHAnsi" w:cs="Times New Roman"/>
                <w:lang w:eastAsia="en-US" w:bidi="ar-SA"/>
              </w:rPr>
            </w:pPr>
          </w:p>
        </w:tc>
        <w:tc>
          <w:tcPr>
            <w:tcW w:w="1531" w:type="dxa"/>
            <w:noWrap/>
            <w:hideMark/>
          </w:tcPr>
          <w:p w14:paraId="560A8DDF" w14:textId="77777777" w:rsidR="00A9373B" w:rsidRPr="00537B77" w:rsidRDefault="00A9373B" w:rsidP="00A9373B">
            <w:pPr>
              <w:rPr>
                <w:rFonts w:asciiTheme="minorHAnsi" w:eastAsia="Times New Roman" w:hAnsiTheme="minorHAnsi" w:cs="Times New Roman"/>
                <w:lang w:eastAsia="en-US" w:bidi="ar-SA"/>
              </w:rPr>
            </w:pPr>
          </w:p>
        </w:tc>
        <w:tc>
          <w:tcPr>
            <w:tcW w:w="1532" w:type="dxa"/>
            <w:noWrap/>
            <w:hideMark/>
          </w:tcPr>
          <w:p w14:paraId="6DF19021" w14:textId="77777777" w:rsidR="00A9373B" w:rsidRPr="00537B77" w:rsidRDefault="00A9373B" w:rsidP="00A9373B">
            <w:pPr>
              <w:rPr>
                <w:rFonts w:asciiTheme="minorHAnsi" w:eastAsia="Times New Roman" w:hAnsiTheme="minorHAnsi" w:cs="Times New Roman"/>
                <w:lang w:eastAsia="en-US" w:bidi="ar-SA"/>
              </w:rPr>
            </w:pPr>
          </w:p>
        </w:tc>
      </w:tr>
      <w:tr w:rsidR="004E46F6" w:rsidRPr="00537B77" w14:paraId="57531D56" w14:textId="77777777" w:rsidTr="00A9373B">
        <w:trPr>
          <w:trHeight w:val="288"/>
        </w:trPr>
        <w:tc>
          <w:tcPr>
            <w:tcW w:w="2780" w:type="dxa"/>
            <w:noWrap/>
            <w:hideMark/>
          </w:tcPr>
          <w:p w14:paraId="351D3C83" w14:textId="77777777" w:rsidR="00A9373B" w:rsidRPr="00537B77" w:rsidRDefault="00A9373B" w:rsidP="00A9373B">
            <w:pPr>
              <w:rPr>
                <w:rFonts w:asciiTheme="minorHAnsi" w:eastAsia="Times New Roman" w:hAnsiTheme="minorHAnsi" w:cs="Times New Roman"/>
                <w:lang w:eastAsia="en-US" w:bidi="ar-SA"/>
              </w:rPr>
            </w:pPr>
            <w:r w:rsidRPr="00537B77">
              <w:rPr>
                <w:rFonts w:asciiTheme="minorHAnsi" w:eastAsia="Times New Roman" w:hAnsiTheme="minorHAnsi" w:cstheme="minorHAnsi"/>
                <w:lang w:eastAsia="en-US" w:bidi="ar-SA"/>
              </w:rPr>
              <w:t>Male</w:t>
            </w:r>
          </w:p>
        </w:tc>
        <w:tc>
          <w:tcPr>
            <w:tcW w:w="1531" w:type="dxa"/>
            <w:noWrap/>
            <w:hideMark/>
          </w:tcPr>
          <w:p w14:paraId="3DA73213"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66.2%</w:t>
            </w:r>
          </w:p>
        </w:tc>
        <w:tc>
          <w:tcPr>
            <w:tcW w:w="1531" w:type="dxa"/>
            <w:noWrap/>
            <w:hideMark/>
          </w:tcPr>
          <w:p w14:paraId="5238DD7D"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67.5%</w:t>
            </w:r>
          </w:p>
        </w:tc>
        <w:tc>
          <w:tcPr>
            <w:tcW w:w="1531" w:type="dxa"/>
            <w:noWrap/>
            <w:hideMark/>
          </w:tcPr>
          <w:p w14:paraId="6A95F566"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68.5%</w:t>
            </w:r>
          </w:p>
        </w:tc>
        <w:tc>
          <w:tcPr>
            <w:tcW w:w="1532" w:type="dxa"/>
            <w:noWrap/>
            <w:hideMark/>
          </w:tcPr>
          <w:p w14:paraId="15F446F7"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69.9%</w:t>
            </w:r>
          </w:p>
        </w:tc>
      </w:tr>
      <w:tr w:rsidR="004E46F6" w:rsidRPr="00537B77" w14:paraId="5632EA34" w14:textId="77777777" w:rsidTr="00A9373B">
        <w:trPr>
          <w:trHeight w:val="288"/>
        </w:trPr>
        <w:tc>
          <w:tcPr>
            <w:tcW w:w="2780" w:type="dxa"/>
            <w:noWrap/>
            <w:hideMark/>
          </w:tcPr>
          <w:p w14:paraId="2A996182" w14:textId="77777777" w:rsidR="00A9373B" w:rsidRPr="00537B77" w:rsidRDefault="00A9373B" w:rsidP="00A9373B">
            <w:pPr>
              <w:rPr>
                <w:rFonts w:asciiTheme="minorHAnsi" w:eastAsia="Times New Roman" w:hAnsiTheme="minorHAnsi" w:cs="Times New Roman"/>
                <w:lang w:eastAsia="en-US" w:bidi="ar-SA"/>
              </w:rPr>
            </w:pPr>
            <w:r w:rsidRPr="00537B77">
              <w:rPr>
                <w:rFonts w:asciiTheme="minorHAnsi" w:eastAsia="Times New Roman" w:hAnsiTheme="minorHAnsi" w:cstheme="minorHAnsi"/>
                <w:lang w:eastAsia="en-US" w:bidi="ar-SA"/>
              </w:rPr>
              <w:t>Female</w:t>
            </w:r>
          </w:p>
        </w:tc>
        <w:tc>
          <w:tcPr>
            <w:tcW w:w="1531" w:type="dxa"/>
            <w:noWrap/>
            <w:hideMark/>
          </w:tcPr>
          <w:p w14:paraId="593E75F7"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68.2%</w:t>
            </w:r>
          </w:p>
        </w:tc>
        <w:tc>
          <w:tcPr>
            <w:tcW w:w="1531" w:type="dxa"/>
            <w:noWrap/>
            <w:hideMark/>
          </w:tcPr>
          <w:p w14:paraId="4C407858"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68.4%</w:t>
            </w:r>
          </w:p>
        </w:tc>
        <w:tc>
          <w:tcPr>
            <w:tcW w:w="1531" w:type="dxa"/>
            <w:noWrap/>
            <w:hideMark/>
          </w:tcPr>
          <w:p w14:paraId="6055AC39"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69.8%</w:t>
            </w:r>
          </w:p>
        </w:tc>
        <w:tc>
          <w:tcPr>
            <w:tcW w:w="1532" w:type="dxa"/>
            <w:noWrap/>
            <w:hideMark/>
          </w:tcPr>
          <w:p w14:paraId="51BCE1E5"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76.0%</w:t>
            </w:r>
          </w:p>
        </w:tc>
      </w:tr>
      <w:tr w:rsidR="004E46F6" w:rsidRPr="00537B77" w14:paraId="576C95E9" w14:textId="77777777" w:rsidTr="00A9373B">
        <w:trPr>
          <w:trHeight w:val="288"/>
        </w:trPr>
        <w:tc>
          <w:tcPr>
            <w:tcW w:w="2780" w:type="dxa"/>
            <w:noWrap/>
            <w:hideMark/>
          </w:tcPr>
          <w:p w14:paraId="7A4FA8D3" w14:textId="77777777" w:rsidR="00A9373B" w:rsidRPr="00537B77" w:rsidRDefault="00A9373B" w:rsidP="00A9373B">
            <w:pPr>
              <w:rPr>
                <w:rFonts w:asciiTheme="minorHAnsi" w:eastAsia="Times New Roman" w:hAnsiTheme="minorHAnsi" w:cs="Times New Roman"/>
                <w:lang w:eastAsia="en-US" w:bidi="ar-SA"/>
              </w:rPr>
            </w:pPr>
            <w:r w:rsidRPr="00537B77">
              <w:rPr>
                <w:rFonts w:asciiTheme="minorHAnsi" w:eastAsia="Times New Roman" w:hAnsiTheme="minorHAnsi" w:cstheme="minorHAnsi"/>
                <w:lang w:eastAsia="en-US" w:bidi="ar-SA"/>
              </w:rPr>
              <w:t>Transgender</w:t>
            </w:r>
          </w:p>
        </w:tc>
        <w:tc>
          <w:tcPr>
            <w:tcW w:w="1531" w:type="dxa"/>
            <w:noWrap/>
            <w:hideMark/>
          </w:tcPr>
          <w:p w14:paraId="5D0CA1FC"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62.4%</w:t>
            </w:r>
          </w:p>
        </w:tc>
        <w:tc>
          <w:tcPr>
            <w:tcW w:w="1531" w:type="dxa"/>
            <w:noWrap/>
            <w:hideMark/>
          </w:tcPr>
          <w:p w14:paraId="48AF19C9"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65.8%</w:t>
            </w:r>
          </w:p>
        </w:tc>
        <w:tc>
          <w:tcPr>
            <w:tcW w:w="1531" w:type="dxa"/>
            <w:noWrap/>
            <w:hideMark/>
          </w:tcPr>
          <w:p w14:paraId="007D1AAD"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72.9%</w:t>
            </w:r>
          </w:p>
        </w:tc>
        <w:tc>
          <w:tcPr>
            <w:tcW w:w="1532" w:type="dxa"/>
            <w:noWrap/>
            <w:hideMark/>
          </w:tcPr>
          <w:p w14:paraId="5A750C7A"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66.7%</w:t>
            </w:r>
          </w:p>
        </w:tc>
      </w:tr>
      <w:tr w:rsidR="004E46F6" w:rsidRPr="00537B77" w14:paraId="711DCFEF" w14:textId="77777777" w:rsidTr="00A9373B">
        <w:trPr>
          <w:trHeight w:val="288"/>
        </w:trPr>
        <w:tc>
          <w:tcPr>
            <w:tcW w:w="2780" w:type="dxa"/>
            <w:noWrap/>
            <w:hideMark/>
          </w:tcPr>
          <w:p w14:paraId="2EB5FD65" w14:textId="77777777" w:rsidR="00A9373B" w:rsidRPr="00537B77" w:rsidRDefault="00A9373B" w:rsidP="00A9373B">
            <w:pPr>
              <w:rPr>
                <w:rFonts w:asciiTheme="minorHAnsi" w:eastAsia="Times New Roman" w:hAnsiTheme="minorHAnsi" w:cs="Times New Roman"/>
                <w:lang w:eastAsia="en-US" w:bidi="ar-SA"/>
              </w:rPr>
            </w:pPr>
            <w:r w:rsidRPr="00537B77">
              <w:rPr>
                <w:rFonts w:asciiTheme="minorHAnsi" w:eastAsia="Times New Roman" w:hAnsiTheme="minorHAnsi" w:cstheme="minorHAnsi"/>
                <w:bCs/>
                <w:lang w:eastAsia="en-US" w:bidi="ar-SA"/>
              </w:rPr>
              <w:t>Age:</w:t>
            </w:r>
          </w:p>
        </w:tc>
        <w:tc>
          <w:tcPr>
            <w:tcW w:w="1531" w:type="dxa"/>
            <w:noWrap/>
            <w:hideMark/>
          </w:tcPr>
          <w:p w14:paraId="16C6DE44" w14:textId="77777777" w:rsidR="00A9373B" w:rsidRPr="00537B77" w:rsidRDefault="00A9373B" w:rsidP="00A9373B">
            <w:pPr>
              <w:rPr>
                <w:rFonts w:asciiTheme="minorHAnsi" w:eastAsia="Times New Roman" w:hAnsiTheme="minorHAnsi" w:cs="Times New Roman"/>
                <w:lang w:eastAsia="en-US" w:bidi="ar-SA"/>
              </w:rPr>
            </w:pPr>
          </w:p>
        </w:tc>
        <w:tc>
          <w:tcPr>
            <w:tcW w:w="1531" w:type="dxa"/>
            <w:noWrap/>
            <w:hideMark/>
          </w:tcPr>
          <w:p w14:paraId="6649909F" w14:textId="77777777" w:rsidR="00A9373B" w:rsidRPr="00537B77" w:rsidRDefault="00A9373B" w:rsidP="00A9373B">
            <w:pPr>
              <w:rPr>
                <w:rFonts w:asciiTheme="minorHAnsi" w:eastAsia="Times New Roman" w:hAnsiTheme="minorHAnsi" w:cs="Times New Roman"/>
                <w:lang w:eastAsia="en-US" w:bidi="ar-SA"/>
              </w:rPr>
            </w:pPr>
          </w:p>
        </w:tc>
        <w:tc>
          <w:tcPr>
            <w:tcW w:w="1531" w:type="dxa"/>
            <w:noWrap/>
            <w:hideMark/>
          </w:tcPr>
          <w:p w14:paraId="2F3E0D43" w14:textId="77777777" w:rsidR="00A9373B" w:rsidRPr="00537B77" w:rsidRDefault="00A9373B" w:rsidP="00A9373B">
            <w:pPr>
              <w:rPr>
                <w:rFonts w:asciiTheme="minorHAnsi" w:eastAsia="Times New Roman" w:hAnsiTheme="minorHAnsi" w:cs="Times New Roman"/>
                <w:lang w:eastAsia="en-US" w:bidi="ar-SA"/>
              </w:rPr>
            </w:pPr>
          </w:p>
        </w:tc>
        <w:tc>
          <w:tcPr>
            <w:tcW w:w="1532" w:type="dxa"/>
            <w:noWrap/>
            <w:hideMark/>
          </w:tcPr>
          <w:p w14:paraId="7A8F9396" w14:textId="77777777" w:rsidR="00A9373B" w:rsidRPr="00537B77" w:rsidRDefault="00A9373B" w:rsidP="00A9373B">
            <w:pPr>
              <w:rPr>
                <w:rFonts w:asciiTheme="minorHAnsi" w:eastAsia="Times New Roman" w:hAnsiTheme="minorHAnsi" w:cs="Times New Roman"/>
                <w:lang w:eastAsia="en-US" w:bidi="ar-SA"/>
              </w:rPr>
            </w:pPr>
          </w:p>
        </w:tc>
      </w:tr>
      <w:tr w:rsidR="004E46F6" w:rsidRPr="00537B77" w14:paraId="1A5CFEFD" w14:textId="77777777" w:rsidTr="00A9373B">
        <w:trPr>
          <w:trHeight w:val="288"/>
        </w:trPr>
        <w:tc>
          <w:tcPr>
            <w:tcW w:w="2780" w:type="dxa"/>
            <w:noWrap/>
            <w:hideMark/>
          </w:tcPr>
          <w:p w14:paraId="1FBEFA23" w14:textId="77777777" w:rsidR="00A9373B" w:rsidRPr="00537B77" w:rsidRDefault="00A9373B" w:rsidP="00A9373B">
            <w:pPr>
              <w:rPr>
                <w:rFonts w:asciiTheme="minorHAnsi" w:eastAsia="Times New Roman" w:hAnsiTheme="minorHAnsi" w:cs="Times New Roman"/>
                <w:lang w:eastAsia="en-US" w:bidi="ar-SA"/>
              </w:rPr>
            </w:pPr>
            <w:r w:rsidRPr="00537B77">
              <w:rPr>
                <w:rFonts w:asciiTheme="minorHAnsi" w:eastAsia="Times New Roman" w:hAnsiTheme="minorHAnsi" w:cstheme="minorHAnsi"/>
                <w:lang w:eastAsia="en-US" w:bidi="ar-SA"/>
              </w:rPr>
              <w:t>&lt;18</w:t>
            </w:r>
          </w:p>
        </w:tc>
        <w:tc>
          <w:tcPr>
            <w:tcW w:w="1531" w:type="dxa"/>
            <w:noWrap/>
            <w:hideMark/>
          </w:tcPr>
          <w:p w14:paraId="7C8EE35B"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87.2%</w:t>
            </w:r>
          </w:p>
        </w:tc>
        <w:tc>
          <w:tcPr>
            <w:tcW w:w="1531" w:type="dxa"/>
            <w:noWrap/>
            <w:hideMark/>
          </w:tcPr>
          <w:p w14:paraId="10B527AD"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87.3%</w:t>
            </w:r>
          </w:p>
        </w:tc>
        <w:tc>
          <w:tcPr>
            <w:tcW w:w="1531" w:type="dxa"/>
            <w:noWrap/>
            <w:hideMark/>
          </w:tcPr>
          <w:p w14:paraId="10BFD704"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87.8%</w:t>
            </w:r>
          </w:p>
        </w:tc>
        <w:tc>
          <w:tcPr>
            <w:tcW w:w="1532" w:type="dxa"/>
            <w:noWrap/>
            <w:hideMark/>
          </w:tcPr>
          <w:p w14:paraId="2AA86CA7"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88.7%</w:t>
            </w:r>
          </w:p>
        </w:tc>
      </w:tr>
      <w:tr w:rsidR="004E46F6" w:rsidRPr="00537B77" w14:paraId="62FB0449" w14:textId="77777777" w:rsidTr="00A9373B">
        <w:trPr>
          <w:trHeight w:val="288"/>
        </w:trPr>
        <w:tc>
          <w:tcPr>
            <w:tcW w:w="2780" w:type="dxa"/>
            <w:noWrap/>
            <w:hideMark/>
          </w:tcPr>
          <w:p w14:paraId="7CAEEBD9" w14:textId="77777777" w:rsidR="00A9373B" w:rsidRPr="00537B77" w:rsidRDefault="00A9373B" w:rsidP="00A9373B">
            <w:pPr>
              <w:rPr>
                <w:rFonts w:asciiTheme="minorHAnsi" w:eastAsia="Times New Roman" w:hAnsiTheme="minorHAnsi" w:cs="Times New Roman"/>
                <w:lang w:eastAsia="en-US" w:bidi="ar-SA"/>
              </w:rPr>
            </w:pPr>
            <w:r w:rsidRPr="00537B77">
              <w:rPr>
                <w:rFonts w:asciiTheme="minorHAnsi" w:eastAsia="Times New Roman" w:hAnsiTheme="minorHAnsi" w:cstheme="minorHAnsi"/>
                <w:lang w:eastAsia="en-US" w:bidi="ar-SA"/>
              </w:rPr>
              <w:t>18-29</w:t>
            </w:r>
          </w:p>
        </w:tc>
        <w:tc>
          <w:tcPr>
            <w:tcW w:w="1531" w:type="dxa"/>
            <w:noWrap/>
            <w:hideMark/>
          </w:tcPr>
          <w:p w14:paraId="5D9AF005"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53.3%</w:t>
            </w:r>
          </w:p>
        </w:tc>
        <w:tc>
          <w:tcPr>
            <w:tcW w:w="1531" w:type="dxa"/>
            <w:noWrap/>
            <w:hideMark/>
          </w:tcPr>
          <w:p w14:paraId="1BF6EA54"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54.2%</w:t>
            </w:r>
          </w:p>
        </w:tc>
        <w:tc>
          <w:tcPr>
            <w:tcW w:w="1531" w:type="dxa"/>
            <w:noWrap/>
            <w:hideMark/>
          </w:tcPr>
          <w:p w14:paraId="6A884B51"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56.8%</w:t>
            </w:r>
          </w:p>
        </w:tc>
        <w:tc>
          <w:tcPr>
            <w:tcW w:w="1532" w:type="dxa"/>
            <w:noWrap/>
            <w:hideMark/>
          </w:tcPr>
          <w:p w14:paraId="09BE421D"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62.9%</w:t>
            </w:r>
          </w:p>
        </w:tc>
      </w:tr>
      <w:tr w:rsidR="004E46F6" w:rsidRPr="00537B77" w14:paraId="435D4348" w14:textId="77777777" w:rsidTr="00A9373B">
        <w:trPr>
          <w:trHeight w:val="288"/>
        </w:trPr>
        <w:tc>
          <w:tcPr>
            <w:tcW w:w="2780" w:type="dxa"/>
            <w:noWrap/>
            <w:hideMark/>
          </w:tcPr>
          <w:p w14:paraId="52E055BC" w14:textId="77777777" w:rsidR="00A9373B" w:rsidRPr="00537B77" w:rsidRDefault="00A9373B" w:rsidP="00A9373B">
            <w:pPr>
              <w:rPr>
                <w:rFonts w:asciiTheme="minorHAnsi" w:eastAsia="Times New Roman" w:hAnsiTheme="minorHAnsi" w:cs="Times New Roman"/>
                <w:lang w:eastAsia="en-US" w:bidi="ar-SA"/>
              </w:rPr>
            </w:pPr>
            <w:r w:rsidRPr="00537B77">
              <w:rPr>
                <w:rFonts w:asciiTheme="minorHAnsi" w:eastAsia="Times New Roman" w:hAnsiTheme="minorHAnsi" w:cstheme="minorHAnsi"/>
                <w:lang w:eastAsia="en-US" w:bidi="ar-SA"/>
              </w:rPr>
              <w:t>30-49</w:t>
            </w:r>
          </w:p>
        </w:tc>
        <w:tc>
          <w:tcPr>
            <w:tcW w:w="1531" w:type="dxa"/>
            <w:noWrap/>
            <w:hideMark/>
          </w:tcPr>
          <w:p w14:paraId="0345F8C0"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64.6%</w:t>
            </w:r>
          </w:p>
        </w:tc>
        <w:tc>
          <w:tcPr>
            <w:tcW w:w="1531" w:type="dxa"/>
            <w:noWrap/>
            <w:hideMark/>
          </w:tcPr>
          <w:p w14:paraId="2E647CFF"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66.0%</w:t>
            </w:r>
          </w:p>
        </w:tc>
        <w:tc>
          <w:tcPr>
            <w:tcW w:w="1531" w:type="dxa"/>
            <w:noWrap/>
            <w:hideMark/>
          </w:tcPr>
          <w:p w14:paraId="601C12A9"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66.4%</w:t>
            </w:r>
          </w:p>
        </w:tc>
        <w:tc>
          <w:tcPr>
            <w:tcW w:w="1532" w:type="dxa"/>
            <w:noWrap/>
            <w:hideMark/>
          </w:tcPr>
          <w:p w14:paraId="3004CDF0"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67.5%</w:t>
            </w:r>
          </w:p>
        </w:tc>
      </w:tr>
      <w:tr w:rsidR="004E46F6" w:rsidRPr="00537B77" w14:paraId="53B8B53B" w14:textId="77777777" w:rsidTr="00A9373B">
        <w:trPr>
          <w:trHeight w:val="288"/>
        </w:trPr>
        <w:tc>
          <w:tcPr>
            <w:tcW w:w="2780" w:type="dxa"/>
            <w:noWrap/>
            <w:hideMark/>
          </w:tcPr>
          <w:p w14:paraId="6BEB0BDA" w14:textId="77777777" w:rsidR="00A9373B" w:rsidRPr="00537B77" w:rsidRDefault="00A9373B" w:rsidP="00A9373B">
            <w:pPr>
              <w:rPr>
                <w:rFonts w:asciiTheme="minorHAnsi" w:eastAsia="Times New Roman" w:hAnsiTheme="minorHAnsi" w:cs="Times New Roman"/>
                <w:lang w:eastAsia="en-US" w:bidi="ar-SA"/>
              </w:rPr>
            </w:pPr>
            <w:r w:rsidRPr="00537B77">
              <w:rPr>
                <w:rFonts w:asciiTheme="minorHAnsi" w:eastAsia="Times New Roman" w:hAnsiTheme="minorHAnsi" w:cstheme="minorHAnsi"/>
                <w:lang w:eastAsia="en-US" w:bidi="ar-SA"/>
              </w:rPr>
              <w:t>50+</w:t>
            </w:r>
          </w:p>
        </w:tc>
        <w:tc>
          <w:tcPr>
            <w:tcW w:w="1531" w:type="dxa"/>
            <w:noWrap/>
            <w:hideMark/>
          </w:tcPr>
          <w:p w14:paraId="33329D36"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73.7%</w:t>
            </w:r>
          </w:p>
        </w:tc>
        <w:tc>
          <w:tcPr>
            <w:tcW w:w="1531" w:type="dxa"/>
            <w:noWrap/>
            <w:hideMark/>
          </w:tcPr>
          <w:p w14:paraId="37C5F390"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73.7%</w:t>
            </w:r>
          </w:p>
        </w:tc>
        <w:tc>
          <w:tcPr>
            <w:tcW w:w="1531" w:type="dxa"/>
            <w:noWrap/>
            <w:hideMark/>
          </w:tcPr>
          <w:p w14:paraId="401DB813"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75.9%</w:t>
            </w:r>
          </w:p>
        </w:tc>
        <w:tc>
          <w:tcPr>
            <w:tcW w:w="1532" w:type="dxa"/>
            <w:noWrap/>
            <w:hideMark/>
          </w:tcPr>
          <w:p w14:paraId="4F2B85CC"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76.1%</w:t>
            </w:r>
          </w:p>
        </w:tc>
      </w:tr>
      <w:tr w:rsidR="004E46F6" w:rsidRPr="00537B77" w14:paraId="035E1785" w14:textId="77777777" w:rsidTr="00A9373B">
        <w:trPr>
          <w:trHeight w:val="288"/>
        </w:trPr>
        <w:tc>
          <w:tcPr>
            <w:tcW w:w="2780" w:type="dxa"/>
            <w:noWrap/>
            <w:hideMark/>
          </w:tcPr>
          <w:p w14:paraId="78D9C5FF" w14:textId="77777777" w:rsidR="00A9373B" w:rsidRPr="00537B77" w:rsidRDefault="00A9373B" w:rsidP="00A9373B">
            <w:pPr>
              <w:rPr>
                <w:rFonts w:asciiTheme="minorHAnsi" w:eastAsia="Times New Roman" w:hAnsiTheme="minorHAnsi" w:cs="Times New Roman"/>
                <w:lang w:eastAsia="en-US" w:bidi="ar-SA"/>
              </w:rPr>
            </w:pPr>
            <w:r w:rsidRPr="00537B77">
              <w:rPr>
                <w:rFonts w:asciiTheme="minorHAnsi" w:eastAsia="Times New Roman" w:hAnsiTheme="minorHAnsi" w:cstheme="minorHAnsi"/>
                <w:bCs/>
                <w:lang w:eastAsia="en-US" w:bidi="ar-SA"/>
              </w:rPr>
              <w:t>HIV Risk:</w:t>
            </w:r>
          </w:p>
        </w:tc>
        <w:tc>
          <w:tcPr>
            <w:tcW w:w="1531" w:type="dxa"/>
            <w:noWrap/>
            <w:hideMark/>
          </w:tcPr>
          <w:p w14:paraId="558DB1E2" w14:textId="77777777" w:rsidR="00A9373B" w:rsidRPr="00537B77" w:rsidRDefault="00A9373B" w:rsidP="00A9373B">
            <w:pPr>
              <w:rPr>
                <w:rFonts w:asciiTheme="minorHAnsi" w:eastAsia="Times New Roman" w:hAnsiTheme="minorHAnsi" w:cs="Times New Roman"/>
                <w:lang w:eastAsia="en-US" w:bidi="ar-SA"/>
              </w:rPr>
            </w:pPr>
          </w:p>
        </w:tc>
        <w:tc>
          <w:tcPr>
            <w:tcW w:w="1531" w:type="dxa"/>
            <w:noWrap/>
            <w:hideMark/>
          </w:tcPr>
          <w:p w14:paraId="37EE1AD2" w14:textId="77777777" w:rsidR="00A9373B" w:rsidRPr="00537B77" w:rsidRDefault="00A9373B" w:rsidP="00A9373B">
            <w:pPr>
              <w:rPr>
                <w:rFonts w:asciiTheme="minorHAnsi" w:eastAsia="Times New Roman" w:hAnsiTheme="minorHAnsi" w:cs="Times New Roman"/>
                <w:lang w:eastAsia="en-US" w:bidi="ar-SA"/>
              </w:rPr>
            </w:pPr>
          </w:p>
        </w:tc>
        <w:tc>
          <w:tcPr>
            <w:tcW w:w="1531" w:type="dxa"/>
            <w:noWrap/>
            <w:hideMark/>
          </w:tcPr>
          <w:p w14:paraId="4487BD76" w14:textId="77777777" w:rsidR="00A9373B" w:rsidRPr="00537B77" w:rsidRDefault="00A9373B" w:rsidP="00A9373B">
            <w:pPr>
              <w:rPr>
                <w:rFonts w:asciiTheme="minorHAnsi" w:eastAsia="Times New Roman" w:hAnsiTheme="minorHAnsi" w:cs="Times New Roman"/>
                <w:lang w:eastAsia="en-US" w:bidi="ar-SA"/>
              </w:rPr>
            </w:pPr>
          </w:p>
        </w:tc>
        <w:tc>
          <w:tcPr>
            <w:tcW w:w="1532" w:type="dxa"/>
            <w:noWrap/>
            <w:hideMark/>
          </w:tcPr>
          <w:p w14:paraId="267C232C" w14:textId="77777777" w:rsidR="00A9373B" w:rsidRPr="00537B77" w:rsidRDefault="00A9373B" w:rsidP="00A9373B">
            <w:pPr>
              <w:rPr>
                <w:rFonts w:asciiTheme="minorHAnsi" w:eastAsia="Times New Roman" w:hAnsiTheme="minorHAnsi" w:cs="Times New Roman"/>
                <w:lang w:eastAsia="en-US" w:bidi="ar-SA"/>
              </w:rPr>
            </w:pPr>
          </w:p>
        </w:tc>
      </w:tr>
      <w:tr w:rsidR="004E46F6" w:rsidRPr="00537B77" w14:paraId="4B16112C" w14:textId="77777777" w:rsidTr="00A9373B">
        <w:trPr>
          <w:trHeight w:val="288"/>
        </w:trPr>
        <w:tc>
          <w:tcPr>
            <w:tcW w:w="2780" w:type="dxa"/>
            <w:noWrap/>
            <w:hideMark/>
          </w:tcPr>
          <w:p w14:paraId="4BB8F633" w14:textId="77777777" w:rsidR="00A9373B" w:rsidRPr="00537B77" w:rsidRDefault="00A9373B" w:rsidP="00A9373B">
            <w:pPr>
              <w:rPr>
                <w:rFonts w:asciiTheme="minorHAnsi" w:eastAsia="Times New Roman" w:hAnsiTheme="minorHAnsi" w:cs="Times New Roman"/>
                <w:lang w:eastAsia="en-US" w:bidi="ar-SA"/>
              </w:rPr>
            </w:pPr>
            <w:r w:rsidRPr="00537B77">
              <w:rPr>
                <w:rFonts w:asciiTheme="minorHAnsi" w:eastAsia="Times New Roman" w:hAnsiTheme="minorHAnsi" w:cstheme="minorHAnsi"/>
                <w:lang w:eastAsia="en-US" w:bidi="ar-SA"/>
              </w:rPr>
              <w:t>IV Drug Use</w:t>
            </w:r>
          </w:p>
        </w:tc>
        <w:tc>
          <w:tcPr>
            <w:tcW w:w="1531" w:type="dxa"/>
            <w:noWrap/>
            <w:hideMark/>
          </w:tcPr>
          <w:p w14:paraId="11C9D4CD"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64.6%</w:t>
            </w:r>
          </w:p>
        </w:tc>
        <w:tc>
          <w:tcPr>
            <w:tcW w:w="1531" w:type="dxa"/>
            <w:noWrap/>
            <w:hideMark/>
          </w:tcPr>
          <w:p w14:paraId="06F580E3"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67.1%</w:t>
            </w:r>
          </w:p>
        </w:tc>
        <w:tc>
          <w:tcPr>
            <w:tcW w:w="1531" w:type="dxa"/>
            <w:noWrap/>
            <w:hideMark/>
          </w:tcPr>
          <w:p w14:paraId="135E31B9"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67.6%</w:t>
            </w:r>
          </w:p>
        </w:tc>
        <w:tc>
          <w:tcPr>
            <w:tcW w:w="1532" w:type="dxa"/>
            <w:noWrap/>
            <w:hideMark/>
          </w:tcPr>
          <w:p w14:paraId="1FA654F5"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74.3%</w:t>
            </w:r>
          </w:p>
        </w:tc>
      </w:tr>
      <w:tr w:rsidR="004E46F6" w:rsidRPr="00537B77" w14:paraId="5729C9C5" w14:textId="77777777" w:rsidTr="00A9373B">
        <w:trPr>
          <w:trHeight w:val="288"/>
        </w:trPr>
        <w:tc>
          <w:tcPr>
            <w:tcW w:w="2780" w:type="dxa"/>
            <w:noWrap/>
            <w:hideMark/>
          </w:tcPr>
          <w:p w14:paraId="289D9A7B" w14:textId="77777777" w:rsidR="00A9373B" w:rsidRPr="00537B77" w:rsidRDefault="00A9373B" w:rsidP="00A9373B">
            <w:pPr>
              <w:rPr>
                <w:rFonts w:asciiTheme="minorHAnsi" w:eastAsia="Times New Roman" w:hAnsiTheme="minorHAnsi" w:cs="Times New Roman"/>
                <w:lang w:eastAsia="en-US" w:bidi="ar-SA"/>
              </w:rPr>
            </w:pPr>
            <w:r w:rsidRPr="00537B77">
              <w:rPr>
                <w:rFonts w:asciiTheme="minorHAnsi" w:eastAsia="Times New Roman" w:hAnsiTheme="minorHAnsi" w:cstheme="minorHAnsi"/>
                <w:lang w:eastAsia="en-US" w:bidi="ar-SA"/>
              </w:rPr>
              <w:t>Men Having Sex with Men</w:t>
            </w:r>
          </w:p>
        </w:tc>
        <w:tc>
          <w:tcPr>
            <w:tcW w:w="1531" w:type="dxa"/>
            <w:noWrap/>
            <w:hideMark/>
          </w:tcPr>
          <w:p w14:paraId="413C1DD3"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66.8%</w:t>
            </w:r>
          </w:p>
        </w:tc>
        <w:tc>
          <w:tcPr>
            <w:tcW w:w="1531" w:type="dxa"/>
            <w:noWrap/>
            <w:hideMark/>
          </w:tcPr>
          <w:p w14:paraId="3A5109E2"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67.7%</w:t>
            </w:r>
          </w:p>
        </w:tc>
        <w:tc>
          <w:tcPr>
            <w:tcW w:w="1531" w:type="dxa"/>
            <w:noWrap/>
            <w:hideMark/>
          </w:tcPr>
          <w:p w14:paraId="51F501F6"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69.4%</w:t>
            </w:r>
          </w:p>
        </w:tc>
        <w:tc>
          <w:tcPr>
            <w:tcW w:w="1532" w:type="dxa"/>
            <w:noWrap/>
            <w:hideMark/>
          </w:tcPr>
          <w:p w14:paraId="3F59128F"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67.9%</w:t>
            </w:r>
          </w:p>
        </w:tc>
      </w:tr>
      <w:tr w:rsidR="004E46F6" w:rsidRPr="00537B77" w14:paraId="343AF4DA" w14:textId="77777777" w:rsidTr="00A9373B">
        <w:trPr>
          <w:trHeight w:val="288"/>
        </w:trPr>
        <w:tc>
          <w:tcPr>
            <w:tcW w:w="2780" w:type="dxa"/>
            <w:noWrap/>
            <w:hideMark/>
          </w:tcPr>
          <w:p w14:paraId="792E71E4" w14:textId="77777777" w:rsidR="00A9373B" w:rsidRPr="00537B77" w:rsidRDefault="00A9373B" w:rsidP="00A9373B">
            <w:pPr>
              <w:rPr>
                <w:rFonts w:asciiTheme="minorHAnsi" w:eastAsia="Times New Roman" w:hAnsiTheme="minorHAnsi" w:cs="Times New Roman"/>
                <w:lang w:eastAsia="en-US" w:bidi="ar-SA"/>
              </w:rPr>
            </w:pPr>
            <w:r w:rsidRPr="00537B77">
              <w:rPr>
                <w:rFonts w:asciiTheme="minorHAnsi" w:eastAsia="Times New Roman" w:hAnsiTheme="minorHAnsi" w:cstheme="minorHAnsi"/>
                <w:lang w:eastAsia="en-US" w:bidi="ar-SA"/>
              </w:rPr>
              <w:t>Heterosexual Contact</w:t>
            </w:r>
          </w:p>
        </w:tc>
        <w:tc>
          <w:tcPr>
            <w:tcW w:w="1531" w:type="dxa"/>
            <w:noWrap/>
            <w:hideMark/>
          </w:tcPr>
          <w:p w14:paraId="05D4242E"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67.0%</w:t>
            </w:r>
          </w:p>
        </w:tc>
        <w:tc>
          <w:tcPr>
            <w:tcW w:w="1531" w:type="dxa"/>
            <w:noWrap/>
            <w:hideMark/>
          </w:tcPr>
          <w:p w14:paraId="367C9F00"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67.4%</w:t>
            </w:r>
          </w:p>
        </w:tc>
        <w:tc>
          <w:tcPr>
            <w:tcW w:w="1531" w:type="dxa"/>
            <w:noWrap/>
            <w:hideMark/>
          </w:tcPr>
          <w:p w14:paraId="65EC95DE"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68.7%</w:t>
            </w:r>
          </w:p>
        </w:tc>
        <w:tc>
          <w:tcPr>
            <w:tcW w:w="1532" w:type="dxa"/>
            <w:noWrap/>
            <w:hideMark/>
          </w:tcPr>
          <w:p w14:paraId="403E61CE"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75.2%</w:t>
            </w:r>
          </w:p>
        </w:tc>
      </w:tr>
      <w:tr w:rsidR="004E46F6" w:rsidRPr="00537B77" w14:paraId="622E5484" w14:textId="77777777" w:rsidTr="00A9373B">
        <w:trPr>
          <w:trHeight w:val="288"/>
        </w:trPr>
        <w:tc>
          <w:tcPr>
            <w:tcW w:w="2780" w:type="dxa"/>
            <w:noWrap/>
            <w:hideMark/>
          </w:tcPr>
          <w:p w14:paraId="54D020F1" w14:textId="77777777" w:rsidR="00A9373B" w:rsidRPr="00537B77" w:rsidRDefault="00A9373B" w:rsidP="00A9373B">
            <w:pPr>
              <w:rPr>
                <w:rFonts w:asciiTheme="minorHAnsi" w:eastAsia="Times New Roman" w:hAnsiTheme="minorHAnsi" w:cs="Times New Roman"/>
                <w:lang w:eastAsia="en-US" w:bidi="ar-SA"/>
              </w:rPr>
            </w:pPr>
            <w:r w:rsidRPr="00537B77">
              <w:rPr>
                <w:rFonts w:asciiTheme="minorHAnsi" w:eastAsia="Times New Roman" w:hAnsiTheme="minorHAnsi" w:cstheme="minorHAnsi"/>
                <w:lang w:eastAsia="en-US" w:bidi="ar-SA"/>
              </w:rPr>
              <w:t>Vertical</w:t>
            </w:r>
          </w:p>
        </w:tc>
        <w:tc>
          <w:tcPr>
            <w:tcW w:w="1531" w:type="dxa"/>
            <w:noWrap/>
            <w:hideMark/>
          </w:tcPr>
          <w:p w14:paraId="4F8C9DE8"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87.2%</w:t>
            </w:r>
          </w:p>
        </w:tc>
        <w:tc>
          <w:tcPr>
            <w:tcW w:w="1531" w:type="dxa"/>
            <w:noWrap/>
            <w:hideMark/>
          </w:tcPr>
          <w:p w14:paraId="6092BDBF"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87.0%</w:t>
            </w:r>
          </w:p>
        </w:tc>
        <w:tc>
          <w:tcPr>
            <w:tcW w:w="1531" w:type="dxa"/>
            <w:noWrap/>
            <w:hideMark/>
          </w:tcPr>
          <w:p w14:paraId="78863AE0"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84.4%</w:t>
            </w:r>
          </w:p>
        </w:tc>
        <w:tc>
          <w:tcPr>
            <w:tcW w:w="1532" w:type="dxa"/>
            <w:noWrap/>
            <w:hideMark/>
          </w:tcPr>
          <w:p w14:paraId="508D9231"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67.9%</w:t>
            </w:r>
          </w:p>
        </w:tc>
      </w:tr>
      <w:tr w:rsidR="004E46F6" w:rsidRPr="00537B77" w14:paraId="1DEC2E6A" w14:textId="77777777" w:rsidTr="00A9373B">
        <w:trPr>
          <w:trHeight w:val="288"/>
        </w:trPr>
        <w:tc>
          <w:tcPr>
            <w:tcW w:w="2780" w:type="dxa"/>
            <w:noWrap/>
            <w:hideMark/>
          </w:tcPr>
          <w:p w14:paraId="266D2951" w14:textId="77777777" w:rsidR="00A9373B" w:rsidRPr="00537B77" w:rsidRDefault="00A9373B" w:rsidP="00A9373B">
            <w:pPr>
              <w:rPr>
                <w:rFonts w:asciiTheme="minorHAnsi" w:eastAsia="Times New Roman" w:hAnsiTheme="minorHAnsi" w:cs="Times New Roman"/>
                <w:lang w:eastAsia="en-US" w:bidi="ar-SA"/>
              </w:rPr>
            </w:pPr>
            <w:r w:rsidRPr="00537B77">
              <w:rPr>
                <w:rFonts w:asciiTheme="minorHAnsi" w:eastAsia="Times New Roman" w:hAnsiTheme="minorHAnsi" w:cstheme="minorHAnsi"/>
                <w:lang w:eastAsia="en-US" w:bidi="ar-SA"/>
              </w:rPr>
              <w:t>Blood</w:t>
            </w:r>
          </w:p>
        </w:tc>
        <w:tc>
          <w:tcPr>
            <w:tcW w:w="1531" w:type="dxa"/>
            <w:noWrap/>
            <w:hideMark/>
          </w:tcPr>
          <w:p w14:paraId="44D6C857"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70.7%</w:t>
            </w:r>
          </w:p>
        </w:tc>
        <w:tc>
          <w:tcPr>
            <w:tcW w:w="1531" w:type="dxa"/>
            <w:noWrap/>
            <w:hideMark/>
          </w:tcPr>
          <w:p w14:paraId="7ED0891E"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68.3%</w:t>
            </w:r>
          </w:p>
        </w:tc>
        <w:tc>
          <w:tcPr>
            <w:tcW w:w="1531" w:type="dxa"/>
            <w:noWrap/>
            <w:hideMark/>
          </w:tcPr>
          <w:p w14:paraId="21294A19"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67.5%</w:t>
            </w:r>
          </w:p>
        </w:tc>
        <w:tc>
          <w:tcPr>
            <w:tcW w:w="1532" w:type="dxa"/>
            <w:noWrap/>
            <w:hideMark/>
          </w:tcPr>
          <w:p w14:paraId="480C60D9"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75.5%</w:t>
            </w:r>
          </w:p>
        </w:tc>
      </w:tr>
      <w:tr w:rsidR="004E46F6" w:rsidRPr="00537B77" w14:paraId="55960586" w14:textId="77777777" w:rsidTr="00A9373B">
        <w:trPr>
          <w:trHeight w:val="288"/>
        </w:trPr>
        <w:tc>
          <w:tcPr>
            <w:tcW w:w="2780" w:type="dxa"/>
            <w:noWrap/>
            <w:hideMark/>
          </w:tcPr>
          <w:p w14:paraId="08BD5A39" w14:textId="77777777" w:rsidR="00A9373B" w:rsidRPr="00537B77" w:rsidRDefault="00A9373B" w:rsidP="00A9373B">
            <w:pPr>
              <w:rPr>
                <w:rFonts w:asciiTheme="minorHAnsi" w:eastAsia="Times New Roman" w:hAnsiTheme="minorHAnsi" w:cs="Times New Roman"/>
                <w:lang w:eastAsia="en-US" w:bidi="ar-SA"/>
              </w:rPr>
            </w:pPr>
            <w:r w:rsidRPr="00537B77">
              <w:rPr>
                <w:rFonts w:asciiTheme="minorHAnsi" w:eastAsia="Times New Roman" w:hAnsiTheme="minorHAnsi" w:cstheme="minorHAnsi"/>
                <w:lang w:eastAsia="en-US" w:bidi="ar-SA"/>
              </w:rPr>
              <w:t>Other/Unknown</w:t>
            </w:r>
          </w:p>
        </w:tc>
        <w:tc>
          <w:tcPr>
            <w:tcW w:w="1531" w:type="dxa"/>
            <w:noWrap/>
            <w:hideMark/>
          </w:tcPr>
          <w:p w14:paraId="633AFBA5"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51.3%</w:t>
            </w:r>
          </w:p>
        </w:tc>
        <w:tc>
          <w:tcPr>
            <w:tcW w:w="1531" w:type="dxa"/>
            <w:noWrap/>
            <w:hideMark/>
          </w:tcPr>
          <w:p w14:paraId="68D4D8F5"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57.0%</w:t>
            </w:r>
          </w:p>
        </w:tc>
        <w:tc>
          <w:tcPr>
            <w:tcW w:w="1531" w:type="dxa"/>
            <w:noWrap/>
            <w:hideMark/>
          </w:tcPr>
          <w:p w14:paraId="48941E0C"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59.9%</w:t>
            </w:r>
          </w:p>
        </w:tc>
        <w:tc>
          <w:tcPr>
            <w:tcW w:w="1532" w:type="dxa"/>
            <w:noWrap/>
            <w:hideMark/>
          </w:tcPr>
          <w:p w14:paraId="7551938A"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67.1%</w:t>
            </w:r>
          </w:p>
        </w:tc>
      </w:tr>
      <w:tr w:rsidR="004E46F6" w:rsidRPr="00537B77" w14:paraId="68DEA066" w14:textId="77777777" w:rsidTr="00A9373B">
        <w:trPr>
          <w:trHeight w:val="288"/>
        </w:trPr>
        <w:tc>
          <w:tcPr>
            <w:tcW w:w="2780" w:type="dxa"/>
            <w:noWrap/>
            <w:hideMark/>
          </w:tcPr>
          <w:p w14:paraId="502B9F6C" w14:textId="77777777" w:rsidR="00A9373B" w:rsidRPr="00537B77" w:rsidRDefault="00A9373B" w:rsidP="00A9373B">
            <w:pPr>
              <w:rPr>
                <w:rFonts w:asciiTheme="minorHAnsi" w:eastAsia="Times New Roman" w:hAnsiTheme="minorHAnsi" w:cs="Times New Roman"/>
                <w:lang w:eastAsia="en-US" w:bidi="ar-SA"/>
              </w:rPr>
            </w:pPr>
            <w:r w:rsidRPr="00537B77">
              <w:rPr>
                <w:rFonts w:asciiTheme="minorHAnsi" w:eastAsia="Times New Roman" w:hAnsiTheme="minorHAnsi" w:cstheme="minorHAnsi"/>
                <w:bCs/>
                <w:lang w:eastAsia="en-US" w:bidi="ar-SA"/>
              </w:rPr>
              <w:lastRenderedPageBreak/>
              <w:t>Insurance:</w:t>
            </w:r>
          </w:p>
        </w:tc>
        <w:tc>
          <w:tcPr>
            <w:tcW w:w="1531" w:type="dxa"/>
            <w:noWrap/>
            <w:hideMark/>
          </w:tcPr>
          <w:p w14:paraId="348FDDFB" w14:textId="77777777" w:rsidR="00A9373B" w:rsidRPr="00537B77" w:rsidRDefault="00A9373B" w:rsidP="00A9373B">
            <w:pPr>
              <w:rPr>
                <w:rFonts w:asciiTheme="minorHAnsi" w:eastAsia="Times New Roman" w:hAnsiTheme="minorHAnsi" w:cs="Times New Roman"/>
                <w:lang w:eastAsia="en-US" w:bidi="ar-SA"/>
              </w:rPr>
            </w:pPr>
          </w:p>
        </w:tc>
        <w:tc>
          <w:tcPr>
            <w:tcW w:w="1531" w:type="dxa"/>
            <w:noWrap/>
            <w:hideMark/>
          </w:tcPr>
          <w:p w14:paraId="0E43C7AB" w14:textId="77777777" w:rsidR="00A9373B" w:rsidRPr="00537B77" w:rsidRDefault="00A9373B" w:rsidP="00A9373B">
            <w:pPr>
              <w:rPr>
                <w:rFonts w:asciiTheme="minorHAnsi" w:eastAsia="Times New Roman" w:hAnsiTheme="minorHAnsi" w:cs="Times New Roman"/>
                <w:lang w:eastAsia="en-US" w:bidi="ar-SA"/>
              </w:rPr>
            </w:pPr>
          </w:p>
        </w:tc>
        <w:tc>
          <w:tcPr>
            <w:tcW w:w="1531" w:type="dxa"/>
            <w:noWrap/>
            <w:hideMark/>
          </w:tcPr>
          <w:p w14:paraId="594FAAA9" w14:textId="77777777" w:rsidR="00A9373B" w:rsidRPr="00537B77" w:rsidRDefault="00A9373B" w:rsidP="00A9373B">
            <w:pPr>
              <w:rPr>
                <w:rFonts w:asciiTheme="minorHAnsi" w:eastAsia="Times New Roman" w:hAnsiTheme="minorHAnsi" w:cs="Times New Roman"/>
                <w:lang w:eastAsia="en-US" w:bidi="ar-SA"/>
              </w:rPr>
            </w:pPr>
          </w:p>
        </w:tc>
        <w:tc>
          <w:tcPr>
            <w:tcW w:w="1532" w:type="dxa"/>
            <w:noWrap/>
            <w:hideMark/>
          </w:tcPr>
          <w:p w14:paraId="6052F06E" w14:textId="77777777" w:rsidR="00A9373B" w:rsidRPr="00537B77" w:rsidRDefault="00A9373B" w:rsidP="00A9373B">
            <w:pPr>
              <w:rPr>
                <w:rFonts w:asciiTheme="minorHAnsi" w:eastAsia="Times New Roman" w:hAnsiTheme="minorHAnsi" w:cs="Times New Roman"/>
                <w:lang w:eastAsia="en-US" w:bidi="ar-SA"/>
              </w:rPr>
            </w:pPr>
          </w:p>
        </w:tc>
      </w:tr>
      <w:tr w:rsidR="004E46F6" w:rsidRPr="00537B77" w14:paraId="438C2019" w14:textId="77777777" w:rsidTr="00A9373B">
        <w:trPr>
          <w:trHeight w:val="288"/>
        </w:trPr>
        <w:tc>
          <w:tcPr>
            <w:tcW w:w="2780" w:type="dxa"/>
            <w:noWrap/>
            <w:hideMark/>
          </w:tcPr>
          <w:p w14:paraId="3FBC4D3C" w14:textId="77777777" w:rsidR="00A9373B" w:rsidRPr="00537B77" w:rsidRDefault="00A9373B" w:rsidP="00A9373B">
            <w:pPr>
              <w:rPr>
                <w:rFonts w:asciiTheme="minorHAnsi" w:eastAsia="Times New Roman" w:hAnsiTheme="minorHAnsi" w:cs="Times New Roman"/>
                <w:lang w:eastAsia="en-US" w:bidi="ar-SA"/>
              </w:rPr>
            </w:pPr>
            <w:r w:rsidRPr="00537B77">
              <w:rPr>
                <w:rFonts w:asciiTheme="minorHAnsi" w:eastAsia="Times New Roman" w:hAnsiTheme="minorHAnsi" w:cstheme="minorHAnsi"/>
                <w:lang w:eastAsia="en-US" w:bidi="ar-SA"/>
              </w:rPr>
              <w:t>Private</w:t>
            </w:r>
          </w:p>
        </w:tc>
        <w:tc>
          <w:tcPr>
            <w:tcW w:w="1531" w:type="dxa"/>
            <w:noWrap/>
            <w:hideMark/>
          </w:tcPr>
          <w:p w14:paraId="35EBCB04"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76.9%</w:t>
            </w:r>
          </w:p>
        </w:tc>
        <w:tc>
          <w:tcPr>
            <w:tcW w:w="1531" w:type="dxa"/>
            <w:noWrap/>
            <w:hideMark/>
          </w:tcPr>
          <w:p w14:paraId="31D83896"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76.5%</w:t>
            </w:r>
          </w:p>
        </w:tc>
        <w:tc>
          <w:tcPr>
            <w:tcW w:w="1531" w:type="dxa"/>
            <w:noWrap/>
            <w:hideMark/>
          </w:tcPr>
          <w:p w14:paraId="4EFFAE0E"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74.6%</w:t>
            </w:r>
          </w:p>
        </w:tc>
        <w:tc>
          <w:tcPr>
            <w:tcW w:w="1532" w:type="dxa"/>
            <w:noWrap/>
            <w:hideMark/>
          </w:tcPr>
          <w:p w14:paraId="41C52794"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64.6%</w:t>
            </w:r>
          </w:p>
        </w:tc>
      </w:tr>
      <w:tr w:rsidR="004E46F6" w:rsidRPr="00537B77" w14:paraId="41C1E374" w14:textId="77777777" w:rsidTr="00A9373B">
        <w:trPr>
          <w:trHeight w:val="288"/>
        </w:trPr>
        <w:tc>
          <w:tcPr>
            <w:tcW w:w="2780" w:type="dxa"/>
            <w:noWrap/>
            <w:hideMark/>
          </w:tcPr>
          <w:p w14:paraId="71B835EC" w14:textId="77777777" w:rsidR="00A9373B" w:rsidRPr="00537B77" w:rsidRDefault="00A9373B" w:rsidP="00A9373B">
            <w:pPr>
              <w:rPr>
                <w:rFonts w:asciiTheme="minorHAnsi" w:eastAsia="Times New Roman" w:hAnsiTheme="minorHAnsi" w:cs="Times New Roman"/>
                <w:lang w:eastAsia="en-US" w:bidi="ar-SA"/>
              </w:rPr>
            </w:pPr>
            <w:r w:rsidRPr="00537B77">
              <w:rPr>
                <w:rFonts w:asciiTheme="minorHAnsi" w:eastAsia="Times New Roman" w:hAnsiTheme="minorHAnsi" w:cstheme="minorHAnsi"/>
                <w:lang w:eastAsia="en-US" w:bidi="ar-SA"/>
              </w:rPr>
              <w:t>Medicaid</w:t>
            </w:r>
          </w:p>
        </w:tc>
        <w:tc>
          <w:tcPr>
            <w:tcW w:w="1531" w:type="dxa"/>
            <w:noWrap/>
            <w:hideMark/>
          </w:tcPr>
          <w:p w14:paraId="42F98C94"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78.8%</w:t>
            </w:r>
          </w:p>
        </w:tc>
        <w:tc>
          <w:tcPr>
            <w:tcW w:w="1531" w:type="dxa"/>
            <w:noWrap/>
            <w:hideMark/>
          </w:tcPr>
          <w:p w14:paraId="7A92EEB1"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78.7%</w:t>
            </w:r>
          </w:p>
        </w:tc>
        <w:tc>
          <w:tcPr>
            <w:tcW w:w="1531" w:type="dxa"/>
            <w:noWrap/>
            <w:hideMark/>
          </w:tcPr>
          <w:p w14:paraId="71DBEFD6"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80.9%</w:t>
            </w:r>
          </w:p>
        </w:tc>
        <w:tc>
          <w:tcPr>
            <w:tcW w:w="1532" w:type="dxa"/>
            <w:noWrap/>
            <w:hideMark/>
          </w:tcPr>
          <w:p w14:paraId="1D8CE88B"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72.2%</w:t>
            </w:r>
          </w:p>
        </w:tc>
      </w:tr>
      <w:tr w:rsidR="004E46F6" w:rsidRPr="00537B77" w14:paraId="0A2DAF98" w14:textId="77777777" w:rsidTr="00A9373B">
        <w:trPr>
          <w:trHeight w:val="288"/>
        </w:trPr>
        <w:tc>
          <w:tcPr>
            <w:tcW w:w="2780" w:type="dxa"/>
            <w:noWrap/>
            <w:hideMark/>
          </w:tcPr>
          <w:p w14:paraId="463FB381" w14:textId="77777777" w:rsidR="00A9373B" w:rsidRPr="00537B77" w:rsidRDefault="00A9373B" w:rsidP="00A9373B">
            <w:pPr>
              <w:rPr>
                <w:rFonts w:asciiTheme="minorHAnsi" w:eastAsia="Times New Roman" w:hAnsiTheme="minorHAnsi" w:cs="Times New Roman"/>
                <w:lang w:eastAsia="en-US" w:bidi="ar-SA"/>
              </w:rPr>
            </w:pPr>
            <w:r w:rsidRPr="00537B77">
              <w:rPr>
                <w:rFonts w:asciiTheme="minorHAnsi" w:eastAsia="Times New Roman" w:hAnsiTheme="minorHAnsi" w:cstheme="minorHAnsi"/>
                <w:lang w:eastAsia="en-US" w:bidi="ar-SA"/>
              </w:rPr>
              <w:t>Medicare</w:t>
            </w:r>
          </w:p>
        </w:tc>
        <w:tc>
          <w:tcPr>
            <w:tcW w:w="1531" w:type="dxa"/>
            <w:noWrap/>
            <w:hideMark/>
          </w:tcPr>
          <w:p w14:paraId="14D637F4"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81.4%</w:t>
            </w:r>
          </w:p>
        </w:tc>
        <w:tc>
          <w:tcPr>
            <w:tcW w:w="1531" w:type="dxa"/>
            <w:noWrap/>
            <w:hideMark/>
          </w:tcPr>
          <w:p w14:paraId="792D482E"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81.2%</w:t>
            </w:r>
          </w:p>
        </w:tc>
        <w:tc>
          <w:tcPr>
            <w:tcW w:w="1531" w:type="dxa"/>
            <w:noWrap/>
            <w:hideMark/>
          </w:tcPr>
          <w:p w14:paraId="593703EC"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82.3%</w:t>
            </w:r>
          </w:p>
        </w:tc>
        <w:tc>
          <w:tcPr>
            <w:tcW w:w="1532" w:type="dxa"/>
            <w:noWrap/>
            <w:hideMark/>
          </w:tcPr>
          <w:p w14:paraId="2E9E4E46"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75.4%</w:t>
            </w:r>
          </w:p>
        </w:tc>
      </w:tr>
      <w:tr w:rsidR="004E46F6" w:rsidRPr="00537B77" w14:paraId="2F6D48C6" w14:textId="77777777" w:rsidTr="00A9373B">
        <w:trPr>
          <w:trHeight w:val="288"/>
        </w:trPr>
        <w:tc>
          <w:tcPr>
            <w:tcW w:w="2780" w:type="dxa"/>
            <w:noWrap/>
            <w:hideMark/>
          </w:tcPr>
          <w:p w14:paraId="15B61DBB" w14:textId="77777777" w:rsidR="00A9373B" w:rsidRPr="00537B77" w:rsidRDefault="00A9373B" w:rsidP="00A9373B">
            <w:pPr>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Dual (Medicare and Medicaid)</w:t>
            </w:r>
          </w:p>
        </w:tc>
        <w:tc>
          <w:tcPr>
            <w:tcW w:w="1531" w:type="dxa"/>
            <w:noWrap/>
            <w:hideMark/>
          </w:tcPr>
          <w:p w14:paraId="069F5BAA"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87.2%</w:t>
            </w:r>
          </w:p>
        </w:tc>
        <w:tc>
          <w:tcPr>
            <w:tcW w:w="1531" w:type="dxa"/>
            <w:noWrap/>
            <w:hideMark/>
          </w:tcPr>
          <w:p w14:paraId="2A8C3C3C"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87.0%</w:t>
            </w:r>
          </w:p>
        </w:tc>
        <w:tc>
          <w:tcPr>
            <w:tcW w:w="1531" w:type="dxa"/>
            <w:noWrap/>
            <w:hideMark/>
          </w:tcPr>
          <w:p w14:paraId="60EF9B78"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81.0%</w:t>
            </w:r>
          </w:p>
        </w:tc>
        <w:tc>
          <w:tcPr>
            <w:tcW w:w="1532" w:type="dxa"/>
            <w:noWrap/>
            <w:hideMark/>
          </w:tcPr>
          <w:p w14:paraId="632C23FB"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76.7%</w:t>
            </w:r>
          </w:p>
        </w:tc>
      </w:tr>
      <w:tr w:rsidR="004E46F6" w:rsidRPr="00537B77" w14:paraId="57EF5DF9" w14:textId="77777777" w:rsidTr="00A9373B">
        <w:trPr>
          <w:trHeight w:val="288"/>
        </w:trPr>
        <w:tc>
          <w:tcPr>
            <w:tcW w:w="2780" w:type="dxa"/>
            <w:noWrap/>
            <w:hideMark/>
          </w:tcPr>
          <w:p w14:paraId="0E8D9FAF" w14:textId="77777777" w:rsidR="00A9373B" w:rsidRPr="00537B77" w:rsidRDefault="00A9373B" w:rsidP="00A9373B">
            <w:pPr>
              <w:rPr>
                <w:rFonts w:asciiTheme="minorHAnsi" w:eastAsia="Times New Roman" w:hAnsiTheme="minorHAnsi" w:cs="Times New Roman"/>
                <w:lang w:eastAsia="en-US" w:bidi="ar-SA"/>
              </w:rPr>
            </w:pPr>
            <w:r w:rsidRPr="00537B77">
              <w:rPr>
                <w:rFonts w:asciiTheme="minorHAnsi" w:eastAsia="Times New Roman" w:hAnsiTheme="minorHAnsi" w:cstheme="minorHAnsi"/>
                <w:lang w:eastAsia="en-US" w:bidi="ar-SA"/>
              </w:rPr>
              <w:t>Uninsured</w:t>
            </w:r>
          </w:p>
        </w:tc>
        <w:tc>
          <w:tcPr>
            <w:tcW w:w="1531" w:type="dxa"/>
            <w:noWrap/>
            <w:hideMark/>
          </w:tcPr>
          <w:p w14:paraId="6A33C88D"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62.1%</w:t>
            </w:r>
          </w:p>
        </w:tc>
        <w:tc>
          <w:tcPr>
            <w:tcW w:w="1531" w:type="dxa"/>
            <w:noWrap/>
            <w:hideMark/>
          </w:tcPr>
          <w:p w14:paraId="5FA1AA1A"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56.9%</w:t>
            </w:r>
          </w:p>
        </w:tc>
        <w:tc>
          <w:tcPr>
            <w:tcW w:w="1531" w:type="dxa"/>
            <w:noWrap/>
            <w:hideMark/>
          </w:tcPr>
          <w:p w14:paraId="5807A254"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62.6%</w:t>
            </w:r>
          </w:p>
        </w:tc>
        <w:tc>
          <w:tcPr>
            <w:tcW w:w="1532" w:type="dxa"/>
            <w:noWrap/>
            <w:hideMark/>
          </w:tcPr>
          <w:p w14:paraId="37EB4629"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69.4%</w:t>
            </w:r>
          </w:p>
        </w:tc>
      </w:tr>
      <w:tr w:rsidR="004E46F6" w:rsidRPr="00537B77" w14:paraId="614195D0" w14:textId="77777777" w:rsidTr="00A9373B">
        <w:trPr>
          <w:trHeight w:val="288"/>
        </w:trPr>
        <w:tc>
          <w:tcPr>
            <w:tcW w:w="2780" w:type="dxa"/>
            <w:noWrap/>
            <w:hideMark/>
          </w:tcPr>
          <w:p w14:paraId="14F4F373" w14:textId="77777777" w:rsidR="00A9373B" w:rsidRPr="00537B77" w:rsidRDefault="00A9373B" w:rsidP="00A9373B">
            <w:pPr>
              <w:rPr>
                <w:rFonts w:asciiTheme="minorHAnsi" w:eastAsia="Times New Roman" w:hAnsiTheme="minorHAnsi" w:cs="Times New Roman"/>
                <w:lang w:eastAsia="en-US" w:bidi="ar-SA"/>
              </w:rPr>
            </w:pPr>
            <w:r w:rsidRPr="00537B77">
              <w:rPr>
                <w:rFonts w:asciiTheme="minorHAnsi" w:eastAsia="Times New Roman" w:hAnsiTheme="minorHAnsi" w:cstheme="minorHAnsi"/>
                <w:lang w:eastAsia="en-US" w:bidi="ar-SA"/>
              </w:rPr>
              <w:t>Ryan White</w:t>
            </w:r>
          </w:p>
        </w:tc>
        <w:tc>
          <w:tcPr>
            <w:tcW w:w="1531" w:type="dxa"/>
            <w:noWrap/>
            <w:hideMark/>
          </w:tcPr>
          <w:p w14:paraId="142C3C07"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74.1%</w:t>
            </w:r>
          </w:p>
        </w:tc>
        <w:tc>
          <w:tcPr>
            <w:tcW w:w="1531" w:type="dxa"/>
            <w:noWrap/>
            <w:hideMark/>
          </w:tcPr>
          <w:p w14:paraId="00078355"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77.3%</w:t>
            </w:r>
          </w:p>
        </w:tc>
        <w:tc>
          <w:tcPr>
            <w:tcW w:w="1531" w:type="dxa"/>
            <w:noWrap/>
            <w:hideMark/>
          </w:tcPr>
          <w:p w14:paraId="3B45FC7E"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77.4%</w:t>
            </w:r>
          </w:p>
        </w:tc>
        <w:tc>
          <w:tcPr>
            <w:tcW w:w="1532" w:type="dxa"/>
            <w:noWrap/>
            <w:hideMark/>
          </w:tcPr>
          <w:p w14:paraId="06F4327D"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68.7%</w:t>
            </w:r>
          </w:p>
        </w:tc>
      </w:tr>
      <w:tr w:rsidR="004E46F6" w:rsidRPr="00537B77" w14:paraId="015609FA" w14:textId="77777777" w:rsidTr="00A9373B">
        <w:trPr>
          <w:trHeight w:val="288"/>
        </w:trPr>
        <w:tc>
          <w:tcPr>
            <w:tcW w:w="2780" w:type="dxa"/>
            <w:noWrap/>
            <w:hideMark/>
          </w:tcPr>
          <w:p w14:paraId="2C1D3371" w14:textId="77777777" w:rsidR="00A9373B" w:rsidRPr="00537B77" w:rsidRDefault="00A9373B" w:rsidP="00A9373B">
            <w:pPr>
              <w:rPr>
                <w:rFonts w:asciiTheme="minorHAnsi" w:eastAsia="Times New Roman" w:hAnsiTheme="minorHAnsi" w:cs="Times New Roman"/>
                <w:lang w:eastAsia="en-US" w:bidi="ar-SA"/>
              </w:rPr>
            </w:pPr>
            <w:r w:rsidRPr="00537B77">
              <w:rPr>
                <w:rFonts w:asciiTheme="minorHAnsi" w:eastAsia="Times New Roman" w:hAnsiTheme="minorHAnsi" w:cstheme="minorHAnsi"/>
                <w:lang w:eastAsia="en-US" w:bidi="ar-SA"/>
              </w:rPr>
              <w:t>Other/Unknown</w:t>
            </w:r>
          </w:p>
        </w:tc>
        <w:tc>
          <w:tcPr>
            <w:tcW w:w="1531" w:type="dxa"/>
            <w:noWrap/>
            <w:hideMark/>
          </w:tcPr>
          <w:p w14:paraId="774B3896"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66.2%</w:t>
            </w:r>
          </w:p>
        </w:tc>
        <w:tc>
          <w:tcPr>
            <w:tcW w:w="1531" w:type="dxa"/>
            <w:noWrap/>
            <w:hideMark/>
          </w:tcPr>
          <w:p w14:paraId="1BC6B7B9"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64.7%</w:t>
            </w:r>
          </w:p>
        </w:tc>
        <w:tc>
          <w:tcPr>
            <w:tcW w:w="1531" w:type="dxa"/>
            <w:noWrap/>
            <w:hideMark/>
          </w:tcPr>
          <w:p w14:paraId="3182F6F8"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66.3%</w:t>
            </w:r>
          </w:p>
        </w:tc>
        <w:tc>
          <w:tcPr>
            <w:tcW w:w="1532" w:type="dxa"/>
            <w:noWrap/>
            <w:hideMark/>
          </w:tcPr>
          <w:p w14:paraId="08495BDE"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73.5%</w:t>
            </w:r>
          </w:p>
        </w:tc>
      </w:tr>
      <w:tr w:rsidR="004E46F6" w:rsidRPr="00537B77" w14:paraId="469D1A8C" w14:textId="77777777" w:rsidTr="00A9373B">
        <w:trPr>
          <w:trHeight w:val="288"/>
        </w:trPr>
        <w:tc>
          <w:tcPr>
            <w:tcW w:w="2780" w:type="dxa"/>
            <w:noWrap/>
            <w:hideMark/>
          </w:tcPr>
          <w:p w14:paraId="2932D959" w14:textId="77777777" w:rsidR="00A9373B" w:rsidRPr="00537B77" w:rsidRDefault="00A9373B" w:rsidP="00A9373B">
            <w:pPr>
              <w:rPr>
                <w:rFonts w:asciiTheme="minorHAnsi" w:eastAsia="Times New Roman" w:hAnsiTheme="minorHAnsi" w:cs="Times New Roman"/>
                <w:lang w:eastAsia="en-US" w:bidi="ar-SA"/>
              </w:rPr>
            </w:pPr>
            <w:r w:rsidRPr="00537B77">
              <w:rPr>
                <w:rFonts w:asciiTheme="minorHAnsi" w:eastAsia="Times New Roman" w:hAnsiTheme="minorHAnsi" w:cstheme="minorHAnsi"/>
                <w:bCs/>
                <w:lang w:eastAsia="en-US" w:bidi="ar-SA"/>
              </w:rPr>
              <w:t>Site Type:</w:t>
            </w:r>
          </w:p>
        </w:tc>
        <w:tc>
          <w:tcPr>
            <w:tcW w:w="1531" w:type="dxa"/>
            <w:noWrap/>
            <w:hideMark/>
          </w:tcPr>
          <w:p w14:paraId="1EC8F8F6" w14:textId="77777777" w:rsidR="00A9373B" w:rsidRPr="00537B77" w:rsidRDefault="00A9373B" w:rsidP="00A9373B">
            <w:pPr>
              <w:rPr>
                <w:rFonts w:asciiTheme="minorHAnsi" w:eastAsia="Times New Roman" w:hAnsiTheme="minorHAnsi" w:cs="Times New Roman"/>
                <w:lang w:eastAsia="en-US" w:bidi="ar-SA"/>
              </w:rPr>
            </w:pPr>
          </w:p>
        </w:tc>
        <w:tc>
          <w:tcPr>
            <w:tcW w:w="1531" w:type="dxa"/>
            <w:noWrap/>
            <w:hideMark/>
          </w:tcPr>
          <w:p w14:paraId="1F03AFBD" w14:textId="77777777" w:rsidR="00A9373B" w:rsidRPr="00537B77" w:rsidRDefault="00A9373B" w:rsidP="00A9373B">
            <w:pPr>
              <w:rPr>
                <w:rFonts w:asciiTheme="minorHAnsi" w:eastAsia="Times New Roman" w:hAnsiTheme="minorHAnsi" w:cs="Times New Roman"/>
                <w:lang w:eastAsia="en-US" w:bidi="ar-SA"/>
              </w:rPr>
            </w:pPr>
          </w:p>
        </w:tc>
        <w:tc>
          <w:tcPr>
            <w:tcW w:w="1531" w:type="dxa"/>
            <w:noWrap/>
            <w:hideMark/>
          </w:tcPr>
          <w:p w14:paraId="6B79AC3E" w14:textId="77777777" w:rsidR="00A9373B" w:rsidRPr="00537B77" w:rsidRDefault="00A9373B" w:rsidP="00A9373B">
            <w:pPr>
              <w:rPr>
                <w:rFonts w:asciiTheme="minorHAnsi" w:eastAsia="Times New Roman" w:hAnsiTheme="minorHAnsi" w:cs="Times New Roman"/>
                <w:lang w:eastAsia="en-US" w:bidi="ar-SA"/>
              </w:rPr>
            </w:pPr>
          </w:p>
        </w:tc>
        <w:tc>
          <w:tcPr>
            <w:tcW w:w="1532" w:type="dxa"/>
            <w:noWrap/>
            <w:hideMark/>
          </w:tcPr>
          <w:p w14:paraId="35D1A469" w14:textId="77777777" w:rsidR="00A9373B" w:rsidRPr="00537B77" w:rsidRDefault="00A9373B" w:rsidP="00A9373B">
            <w:pPr>
              <w:rPr>
                <w:rFonts w:asciiTheme="minorHAnsi" w:eastAsia="Times New Roman" w:hAnsiTheme="minorHAnsi" w:cs="Times New Roman"/>
                <w:lang w:eastAsia="en-US" w:bidi="ar-SA"/>
              </w:rPr>
            </w:pPr>
          </w:p>
        </w:tc>
      </w:tr>
      <w:tr w:rsidR="004E46F6" w:rsidRPr="00537B77" w14:paraId="58824209" w14:textId="77777777" w:rsidTr="00A9373B">
        <w:trPr>
          <w:trHeight w:val="288"/>
        </w:trPr>
        <w:tc>
          <w:tcPr>
            <w:tcW w:w="2780" w:type="dxa"/>
            <w:noWrap/>
            <w:hideMark/>
          </w:tcPr>
          <w:p w14:paraId="141054DD" w14:textId="77777777" w:rsidR="00A9373B" w:rsidRPr="00537B77" w:rsidRDefault="00A9373B" w:rsidP="00A9373B">
            <w:pPr>
              <w:rPr>
                <w:rFonts w:asciiTheme="minorHAnsi" w:eastAsia="Times New Roman" w:hAnsiTheme="minorHAnsi" w:cs="Times New Roman"/>
                <w:lang w:eastAsia="en-US" w:bidi="ar-SA"/>
              </w:rPr>
            </w:pPr>
            <w:r w:rsidRPr="00537B77">
              <w:rPr>
                <w:rFonts w:asciiTheme="minorHAnsi" w:eastAsia="Times New Roman" w:hAnsiTheme="minorHAnsi" w:cstheme="minorHAnsi"/>
                <w:lang w:eastAsia="en-US" w:bidi="ar-SA"/>
              </w:rPr>
              <w:t>Hospital-based</w:t>
            </w:r>
          </w:p>
        </w:tc>
        <w:tc>
          <w:tcPr>
            <w:tcW w:w="1531" w:type="dxa"/>
            <w:noWrap/>
            <w:hideMark/>
          </w:tcPr>
          <w:p w14:paraId="51945A41"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66.4%</w:t>
            </w:r>
          </w:p>
        </w:tc>
        <w:tc>
          <w:tcPr>
            <w:tcW w:w="1531" w:type="dxa"/>
            <w:noWrap/>
            <w:hideMark/>
          </w:tcPr>
          <w:p w14:paraId="435763C1"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68.1%</w:t>
            </w:r>
          </w:p>
        </w:tc>
        <w:tc>
          <w:tcPr>
            <w:tcW w:w="1531" w:type="dxa"/>
            <w:noWrap/>
            <w:hideMark/>
          </w:tcPr>
          <w:p w14:paraId="0A9AAB6C"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68.9%</w:t>
            </w:r>
          </w:p>
        </w:tc>
        <w:tc>
          <w:tcPr>
            <w:tcW w:w="1532" w:type="dxa"/>
            <w:noWrap/>
            <w:hideMark/>
          </w:tcPr>
          <w:p w14:paraId="6AAF0C93"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69.4%</w:t>
            </w:r>
          </w:p>
        </w:tc>
      </w:tr>
      <w:tr w:rsidR="004E46F6" w:rsidRPr="00537B77" w14:paraId="20B36D30" w14:textId="77777777" w:rsidTr="00A9373B">
        <w:trPr>
          <w:trHeight w:val="288"/>
        </w:trPr>
        <w:tc>
          <w:tcPr>
            <w:tcW w:w="2780" w:type="dxa"/>
            <w:noWrap/>
            <w:hideMark/>
          </w:tcPr>
          <w:p w14:paraId="182C3CEC" w14:textId="77777777" w:rsidR="00A9373B" w:rsidRPr="00537B77" w:rsidRDefault="00A9373B" w:rsidP="00A9373B">
            <w:pPr>
              <w:rPr>
                <w:rFonts w:asciiTheme="minorHAnsi" w:eastAsia="Times New Roman" w:hAnsiTheme="minorHAnsi" w:cs="Times New Roman"/>
                <w:lang w:eastAsia="en-US" w:bidi="ar-SA"/>
              </w:rPr>
            </w:pPr>
            <w:r w:rsidRPr="00537B77">
              <w:rPr>
                <w:rFonts w:asciiTheme="minorHAnsi" w:eastAsia="Times New Roman" w:hAnsiTheme="minorHAnsi" w:cstheme="minorHAnsi"/>
                <w:lang w:eastAsia="en-US" w:bidi="ar-SA"/>
              </w:rPr>
              <w:t>Community-based</w:t>
            </w:r>
          </w:p>
        </w:tc>
        <w:tc>
          <w:tcPr>
            <w:tcW w:w="1531" w:type="dxa"/>
            <w:noWrap/>
            <w:hideMark/>
          </w:tcPr>
          <w:p w14:paraId="7429E18E"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67.9%</w:t>
            </w:r>
          </w:p>
        </w:tc>
        <w:tc>
          <w:tcPr>
            <w:tcW w:w="1531" w:type="dxa"/>
            <w:noWrap/>
            <w:hideMark/>
          </w:tcPr>
          <w:p w14:paraId="05BEEACB"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66.6%</w:t>
            </w:r>
          </w:p>
        </w:tc>
        <w:tc>
          <w:tcPr>
            <w:tcW w:w="1531" w:type="dxa"/>
            <w:noWrap/>
            <w:hideMark/>
          </w:tcPr>
          <w:p w14:paraId="084217EF"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69.0%</w:t>
            </w:r>
          </w:p>
        </w:tc>
        <w:tc>
          <w:tcPr>
            <w:tcW w:w="1532" w:type="dxa"/>
            <w:noWrap/>
            <w:hideMark/>
          </w:tcPr>
          <w:p w14:paraId="6A9CE96A" w14:textId="77777777" w:rsidR="00A9373B" w:rsidRPr="00537B77" w:rsidRDefault="00A9373B" w:rsidP="00A9373B">
            <w:pPr>
              <w:jc w:val="right"/>
              <w:rPr>
                <w:rFonts w:asciiTheme="minorHAnsi" w:eastAsia="Times New Roman" w:hAnsiTheme="minorHAnsi" w:cs="Times New Roman"/>
                <w:lang w:eastAsia="en-US" w:bidi="ar-SA"/>
              </w:rPr>
            </w:pPr>
            <w:r w:rsidRPr="00537B77">
              <w:rPr>
                <w:rFonts w:asciiTheme="minorHAnsi" w:eastAsia="Times New Roman" w:hAnsiTheme="minorHAnsi" w:cs="Times New Roman"/>
                <w:lang w:eastAsia="en-US" w:bidi="ar-SA"/>
              </w:rPr>
              <w:t>79.3%</w:t>
            </w:r>
          </w:p>
        </w:tc>
      </w:tr>
    </w:tbl>
    <w:p w14:paraId="1AE297BA" w14:textId="77777777" w:rsidR="00A9373B" w:rsidRPr="00537B77" w:rsidRDefault="00A9373B" w:rsidP="008453B2">
      <w:pPr>
        <w:rPr>
          <w:rFonts w:asciiTheme="minorHAnsi" w:hAnsiTheme="minorHAnsi"/>
        </w:rPr>
      </w:pPr>
    </w:p>
    <w:p w14:paraId="27016722" w14:textId="77777777" w:rsidR="001D2F6F" w:rsidRPr="00537B77" w:rsidRDefault="001D2F6F" w:rsidP="008453B2">
      <w:pPr>
        <w:rPr>
          <w:rFonts w:asciiTheme="minorHAnsi" w:hAnsiTheme="minorHAnsi"/>
        </w:rPr>
      </w:pPr>
    </w:p>
    <w:p w14:paraId="27016723" w14:textId="77777777" w:rsidR="001D2F6F" w:rsidRPr="00537B77" w:rsidRDefault="002313E0" w:rsidP="008453B2">
      <w:pPr>
        <w:ind w:right="240"/>
        <w:rPr>
          <w:rFonts w:asciiTheme="minorHAnsi" w:hAnsiTheme="minorHAnsi"/>
        </w:rPr>
      </w:pPr>
      <w:r w:rsidRPr="00537B77">
        <w:rPr>
          <w:rFonts w:asciiTheme="minorHAnsi" w:eastAsia="Trebuchet MS" w:hAnsiTheme="minorHAnsi" w:cs="Trebuchet MS"/>
        </w:rPr>
        <w:t xml:space="preserve">1b.5. </w:t>
      </w:r>
      <w:r w:rsidRPr="00537B77">
        <w:rPr>
          <w:rFonts w:asciiTheme="minorHAnsi" w:eastAsia="Trebuchet MS" w:hAnsiTheme="minorHAnsi" w:cs="Trebuchet MS"/>
          <w:u w:val="single" w:color="00000A"/>
        </w:rPr>
        <w:t>If no or limited data on disparities from the measure as specified is reported in 1b.4</w:t>
      </w:r>
      <w:r w:rsidRPr="00537B77">
        <w:rPr>
          <w:rFonts w:asciiTheme="minorHAnsi" w:eastAsia="Trebuchet MS" w:hAnsiTheme="minorHAnsi" w:cs="Trebuchet MS"/>
        </w:rPr>
        <w:t>, then provide a summary of data from the literature that addresses disparities in care on the specific focus of measurement.</w:t>
      </w:r>
    </w:p>
    <w:p w14:paraId="27016724" w14:textId="77777777" w:rsidR="001D2F6F" w:rsidRPr="00537B77" w:rsidRDefault="001D2F6F" w:rsidP="008453B2">
      <w:pPr>
        <w:rPr>
          <w:rFonts w:asciiTheme="minorHAnsi" w:hAnsiTheme="minorHAnsi"/>
        </w:rPr>
      </w:pPr>
    </w:p>
    <w:p w14:paraId="2701673A" w14:textId="5B640B67" w:rsidR="005B3CAB" w:rsidRPr="00537B77" w:rsidRDefault="00A9373B" w:rsidP="008453B2">
      <w:pPr>
        <w:rPr>
          <w:rFonts w:asciiTheme="minorHAnsi" w:eastAsia="Trebuchet MS" w:hAnsiTheme="minorHAnsi" w:cs="Trebuchet MS"/>
        </w:rPr>
      </w:pPr>
      <w:r w:rsidRPr="00537B77">
        <w:rPr>
          <w:rFonts w:asciiTheme="minorHAnsi" w:hAnsiTheme="minorHAnsi"/>
        </w:rPr>
        <w:t>N/A</w:t>
      </w:r>
    </w:p>
    <w:p w14:paraId="2701673B" w14:textId="77777777" w:rsidR="005B3CAB" w:rsidRPr="00537B77" w:rsidRDefault="005B3CAB" w:rsidP="008453B2">
      <w:pPr>
        <w:rPr>
          <w:rFonts w:asciiTheme="minorHAnsi" w:eastAsia="Trebuchet MS" w:hAnsiTheme="minorHAnsi" w:cs="Trebuchet MS"/>
        </w:rPr>
      </w:pPr>
    </w:p>
    <w:p w14:paraId="2701673C" w14:textId="77777777" w:rsidR="001D2F6F" w:rsidRPr="00537B77" w:rsidRDefault="002313E0" w:rsidP="008453B2">
      <w:pPr>
        <w:rPr>
          <w:rFonts w:asciiTheme="minorHAnsi" w:hAnsiTheme="minorHAnsi"/>
        </w:rPr>
      </w:pPr>
      <w:r w:rsidRPr="00537B77">
        <w:rPr>
          <w:rFonts w:asciiTheme="minorHAnsi" w:eastAsia="Trebuchet MS" w:hAnsiTheme="minorHAnsi" w:cs="Trebuchet MS"/>
        </w:rPr>
        <w:t>Scientific Acceptability</w:t>
      </w:r>
    </w:p>
    <w:p w14:paraId="2701673D" w14:textId="28165E83" w:rsidR="001D2F6F" w:rsidRPr="00537B77" w:rsidRDefault="001D2F6F" w:rsidP="008453B2">
      <w:pPr>
        <w:rPr>
          <w:rFonts w:asciiTheme="minorHAnsi" w:hAnsiTheme="minorHAnsi"/>
        </w:rPr>
      </w:pPr>
    </w:p>
    <w:p w14:paraId="2701673E" w14:textId="77777777" w:rsidR="001D2F6F" w:rsidRPr="00537B77" w:rsidRDefault="001D2F6F" w:rsidP="008453B2">
      <w:pPr>
        <w:rPr>
          <w:rFonts w:asciiTheme="minorHAnsi" w:hAnsiTheme="minorHAnsi"/>
        </w:rPr>
      </w:pPr>
    </w:p>
    <w:p w14:paraId="2701673F" w14:textId="77777777" w:rsidR="001D2F6F" w:rsidRPr="00537B77" w:rsidRDefault="002313E0" w:rsidP="008453B2">
      <w:pPr>
        <w:rPr>
          <w:rFonts w:asciiTheme="minorHAnsi" w:hAnsiTheme="minorHAnsi"/>
        </w:rPr>
      </w:pPr>
      <w:r w:rsidRPr="00537B77">
        <w:rPr>
          <w:rFonts w:asciiTheme="minorHAnsi" w:eastAsia="Trebuchet MS" w:hAnsiTheme="minorHAnsi" w:cs="Trebuchet MS"/>
        </w:rPr>
        <w:t>Testing Attachment</w:t>
      </w:r>
    </w:p>
    <w:p w14:paraId="27016740" w14:textId="77777777" w:rsidR="001D2F6F" w:rsidRPr="00537B77" w:rsidRDefault="001D2F6F" w:rsidP="008453B2">
      <w:pPr>
        <w:rPr>
          <w:rFonts w:asciiTheme="minorHAnsi" w:hAnsiTheme="minorHAnsi"/>
        </w:rPr>
      </w:pPr>
    </w:p>
    <w:p w14:paraId="27016741" w14:textId="77777777" w:rsidR="001D2F6F" w:rsidRPr="00537B77" w:rsidRDefault="002313E0" w:rsidP="008453B2">
      <w:pPr>
        <w:ind w:right="900"/>
        <w:rPr>
          <w:rFonts w:asciiTheme="minorHAnsi" w:hAnsiTheme="minorHAnsi"/>
        </w:rPr>
      </w:pPr>
      <w:r w:rsidRPr="00537B77">
        <w:rPr>
          <w:rFonts w:asciiTheme="minorHAnsi" w:eastAsia="Trebuchet MS" w:hAnsiTheme="minorHAnsi" w:cs="Trebuchet MS"/>
        </w:rPr>
        <w:t xml:space="preserve">2. Attach measure testing form (Click to here to download the </w:t>
      </w:r>
      <w:hyperlink r:id="rId20">
        <w:r w:rsidRPr="00537B77">
          <w:rPr>
            <w:rStyle w:val="InternetLink"/>
            <w:rFonts w:asciiTheme="minorHAnsi" w:eastAsia="Trebuchet MS" w:hAnsiTheme="minorHAnsi" w:cs="Trebuchet MS"/>
            <w:color w:val="auto"/>
          </w:rPr>
          <w:t xml:space="preserve">Measure Testing Form Template </w:t>
        </w:r>
      </w:hyperlink>
      <w:r w:rsidRPr="00537B77">
        <w:rPr>
          <w:rFonts w:asciiTheme="minorHAnsi" w:eastAsia="Trebuchet MS" w:hAnsiTheme="minorHAnsi" w:cs="Trebuchet MS"/>
        </w:rPr>
        <w:t>OR the Composite Measure Testing Form.)</w:t>
      </w:r>
    </w:p>
    <w:p w14:paraId="27016742" w14:textId="77777777" w:rsidR="001D2F6F" w:rsidRPr="00537B77" w:rsidRDefault="001D2F6F" w:rsidP="008453B2">
      <w:pPr>
        <w:rPr>
          <w:rFonts w:asciiTheme="minorHAnsi" w:hAnsiTheme="minorHAnsi"/>
        </w:rPr>
      </w:pPr>
    </w:p>
    <w:p w14:paraId="27016743" w14:textId="77777777" w:rsidR="001D2F6F" w:rsidRPr="00537B77" w:rsidRDefault="002313E0" w:rsidP="008453B2">
      <w:pPr>
        <w:rPr>
          <w:rFonts w:asciiTheme="minorHAnsi" w:hAnsiTheme="minorHAnsi"/>
        </w:rPr>
      </w:pPr>
      <w:r w:rsidRPr="00537B77">
        <w:rPr>
          <w:rFonts w:asciiTheme="minorHAnsi" w:eastAsia="Trebuchet MS" w:hAnsiTheme="minorHAnsi" w:cs="Trebuchet MS"/>
        </w:rPr>
        <w:t xml:space="preserve">2.1. </w:t>
      </w:r>
      <w:r w:rsidRPr="00537B77">
        <w:rPr>
          <w:rFonts w:asciiTheme="minorHAnsi" w:eastAsia="Trebuchet MS" w:hAnsiTheme="minorHAnsi" w:cs="Trebuchet MS"/>
          <w:u w:val="single" w:color="00000A"/>
        </w:rPr>
        <w:t>For maintenance of endorsement:</w:t>
      </w:r>
    </w:p>
    <w:p w14:paraId="27016744" w14:textId="77777777" w:rsidR="001D2F6F" w:rsidRPr="00537B77" w:rsidRDefault="001D2F6F" w:rsidP="008453B2">
      <w:pPr>
        <w:rPr>
          <w:rFonts w:asciiTheme="minorHAnsi" w:hAnsiTheme="minorHAnsi"/>
        </w:rPr>
      </w:pPr>
    </w:p>
    <w:p w14:paraId="27016745" w14:textId="77777777" w:rsidR="001D2F6F" w:rsidRPr="00537B77" w:rsidRDefault="002313E0" w:rsidP="008453B2">
      <w:pPr>
        <w:ind w:right="180"/>
        <w:rPr>
          <w:rFonts w:asciiTheme="minorHAnsi" w:hAnsiTheme="minorHAnsi"/>
        </w:rPr>
      </w:pPr>
      <w:r w:rsidRPr="00537B77">
        <w:rPr>
          <w:rFonts w:asciiTheme="minorHAnsi" w:eastAsia="Trebuchet MS" w:hAnsiTheme="minorHAnsi" w:cs="Trebuchet MS"/>
        </w:rPr>
        <w:t>Reliability testing: If testing of reliability of the measure score was not presented in prior submission(s), has reliability testing of the measure score been conducted? If yes, please provide results in the Testing attachment. (Do not remove prior testing information – include date of new information in red.)</w:t>
      </w:r>
    </w:p>
    <w:p w14:paraId="27016746" w14:textId="77777777" w:rsidR="001D2F6F" w:rsidRPr="00537B77" w:rsidRDefault="001D2F6F" w:rsidP="008453B2">
      <w:pPr>
        <w:rPr>
          <w:rFonts w:asciiTheme="minorHAnsi" w:hAnsiTheme="minorHAnsi"/>
        </w:rPr>
      </w:pPr>
    </w:p>
    <w:p w14:paraId="27016749" w14:textId="434DA7F7" w:rsidR="005B3CAB" w:rsidRPr="00537B77" w:rsidRDefault="00A9373B" w:rsidP="008453B2">
      <w:pPr>
        <w:rPr>
          <w:rFonts w:asciiTheme="minorHAnsi" w:hAnsiTheme="minorHAnsi"/>
        </w:rPr>
      </w:pPr>
      <w:r w:rsidRPr="00537B77">
        <w:rPr>
          <w:rFonts w:asciiTheme="minorHAnsi" w:hAnsiTheme="minorHAnsi"/>
          <w:noProof/>
          <w:lang w:eastAsia="en-US" w:bidi="ar-SA"/>
        </w:rPr>
        <w:t>Presented prior.</w:t>
      </w:r>
    </w:p>
    <w:p w14:paraId="2701674A" w14:textId="77777777" w:rsidR="001D2F6F" w:rsidRPr="00537B77" w:rsidRDefault="001D2F6F" w:rsidP="008453B2">
      <w:pPr>
        <w:rPr>
          <w:rFonts w:asciiTheme="minorHAnsi" w:hAnsiTheme="minorHAnsi"/>
        </w:rPr>
      </w:pPr>
    </w:p>
    <w:p w14:paraId="2701674B" w14:textId="77777777" w:rsidR="001D2F6F" w:rsidRPr="00537B77" w:rsidRDefault="002313E0" w:rsidP="008453B2">
      <w:pPr>
        <w:rPr>
          <w:rFonts w:asciiTheme="minorHAnsi" w:hAnsiTheme="minorHAnsi"/>
        </w:rPr>
      </w:pPr>
      <w:r w:rsidRPr="00537B77">
        <w:rPr>
          <w:rFonts w:asciiTheme="minorHAnsi" w:eastAsia="Trebuchet MS" w:hAnsiTheme="minorHAnsi" w:cs="Trebuchet MS"/>
        </w:rPr>
        <w:t xml:space="preserve">2.2. </w:t>
      </w:r>
      <w:r w:rsidRPr="00537B77">
        <w:rPr>
          <w:rFonts w:asciiTheme="minorHAnsi" w:eastAsia="Trebuchet MS" w:hAnsiTheme="minorHAnsi" w:cs="Trebuchet MS"/>
          <w:u w:val="single" w:color="00000A"/>
        </w:rPr>
        <w:t>For maintenance of endorsement:</w:t>
      </w:r>
    </w:p>
    <w:p w14:paraId="2701674C" w14:textId="77777777" w:rsidR="001D2F6F" w:rsidRPr="00537B77" w:rsidRDefault="001D2F6F" w:rsidP="008453B2">
      <w:pPr>
        <w:rPr>
          <w:rFonts w:asciiTheme="minorHAnsi" w:hAnsiTheme="minorHAnsi"/>
        </w:rPr>
      </w:pPr>
    </w:p>
    <w:p w14:paraId="2701674D" w14:textId="77777777" w:rsidR="001D2F6F" w:rsidRPr="00537B77" w:rsidRDefault="002313E0" w:rsidP="008453B2">
      <w:pPr>
        <w:rPr>
          <w:rFonts w:asciiTheme="minorHAnsi" w:hAnsiTheme="minorHAnsi"/>
        </w:rPr>
      </w:pPr>
      <w:r w:rsidRPr="00537B77">
        <w:rPr>
          <w:rFonts w:asciiTheme="minorHAnsi" w:eastAsia="Trebuchet MS" w:hAnsiTheme="minorHAnsi" w:cs="Trebuchet MS"/>
        </w:rPr>
        <w:t>Has additional empirical validity testing of the measure score been conducted? If yes, please provide results in the Testing attachment. (Do not remove prior testing information – include date of new information in red.)</w:t>
      </w:r>
    </w:p>
    <w:p w14:paraId="2701674E" w14:textId="77777777" w:rsidR="001D2F6F" w:rsidRPr="00537B77" w:rsidRDefault="001D2F6F" w:rsidP="008453B2">
      <w:pPr>
        <w:rPr>
          <w:rFonts w:asciiTheme="minorHAnsi" w:hAnsiTheme="minorHAnsi"/>
        </w:rPr>
      </w:pPr>
    </w:p>
    <w:p w14:paraId="2701674F" w14:textId="22D554A5" w:rsidR="005B3CAB" w:rsidRPr="00537B77" w:rsidRDefault="00A9373B" w:rsidP="008453B2">
      <w:pPr>
        <w:rPr>
          <w:rFonts w:asciiTheme="minorHAnsi" w:hAnsiTheme="minorHAnsi"/>
        </w:rPr>
      </w:pPr>
      <w:r w:rsidRPr="00537B77">
        <w:rPr>
          <w:rFonts w:asciiTheme="minorHAnsi" w:hAnsiTheme="minorHAnsi"/>
          <w:noProof/>
          <w:lang w:eastAsia="en-US" w:bidi="ar-SA"/>
        </w:rPr>
        <w:t>No</w:t>
      </w:r>
    </w:p>
    <w:p w14:paraId="27016759" w14:textId="77777777" w:rsidR="001D2F6F" w:rsidRPr="00537B77" w:rsidRDefault="002313E0" w:rsidP="008453B2">
      <w:pPr>
        <w:rPr>
          <w:rFonts w:asciiTheme="minorHAnsi" w:hAnsiTheme="minorHAnsi"/>
        </w:rPr>
      </w:pPr>
      <w:r w:rsidRPr="00537B77">
        <w:rPr>
          <w:rFonts w:asciiTheme="minorHAnsi" w:eastAsia="Trebuchet MS" w:hAnsiTheme="minorHAnsi" w:cs="Trebuchet MS"/>
        </w:rPr>
        <w:t xml:space="preserve">2.3. </w:t>
      </w:r>
      <w:r w:rsidRPr="00537B77">
        <w:rPr>
          <w:rFonts w:asciiTheme="minorHAnsi" w:eastAsia="Trebuchet MS" w:hAnsiTheme="minorHAnsi" w:cs="Trebuchet MS"/>
          <w:u w:val="single" w:color="00000A"/>
        </w:rPr>
        <w:t>For maintenance of endorsement:</w:t>
      </w:r>
    </w:p>
    <w:p w14:paraId="2701675A" w14:textId="77777777" w:rsidR="001D2F6F" w:rsidRPr="00537B77" w:rsidRDefault="001D2F6F" w:rsidP="008453B2">
      <w:pPr>
        <w:rPr>
          <w:rFonts w:asciiTheme="minorHAnsi" w:hAnsiTheme="minorHAnsi"/>
        </w:rPr>
      </w:pPr>
    </w:p>
    <w:p w14:paraId="2270E7A7" w14:textId="77777777" w:rsidR="00A9373B" w:rsidRPr="00537B77" w:rsidRDefault="002313E0" w:rsidP="00A9373B">
      <w:pPr>
        <w:ind w:right="20"/>
        <w:rPr>
          <w:rFonts w:asciiTheme="minorHAnsi" w:eastAsia="Trebuchet MS" w:hAnsiTheme="minorHAnsi" w:cs="Trebuchet MS"/>
        </w:rPr>
      </w:pPr>
      <w:r w:rsidRPr="00537B77">
        <w:rPr>
          <w:rFonts w:asciiTheme="minorHAnsi" w:eastAsia="Trebuchet MS" w:hAnsiTheme="minorHAnsi" w:cs="Trebuchet MS"/>
        </w:rPr>
        <w:t xml:space="preserve">Risk adjustment: </w:t>
      </w:r>
    </w:p>
    <w:p w14:paraId="27016769" w14:textId="44AFAC47" w:rsidR="001D2F6F" w:rsidRPr="00537B77" w:rsidRDefault="002313E0" w:rsidP="00A9373B">
      <w:pPr>
        <w:ind w:right="20"/>
        <w:rPr>
          <w:rFonts w:asciiTheme="minorHAnsi" w:hAnsiTheme="minorHAnsi"/>
        </w:rPr>
      </w:pPr>
      <w:r w:rsidRPr="00537B77">
        <w:rPr>
          <w:rFonts w:asciiTheme="minorHAnsi" w:eastAsia="Trebuchet MS" w:hAnsiTheme="minorHAnsi" w:cs="Trebuchet MS"/>
        </w:rPr>
        <w:t>No ‐ This measure is not risk‐adjusted.</w:t>
      </w:r>
    </w:p>
    <w:p w14:paraId="27016771" w14:textId="77777777" w:rsidR="001D2F6F" w:rsidRPr="00537B77" w:rsidRDefault="001D2F6F" w:rsidP="008453B2">
      <w:pPr>
        <w:rPr>
          <w:rFonts w:asciiTheme="minorHAnsi" w:hAnsiTheme="minorHAnsi"/>
        </w:rPr>
      </w:pPr>
    </w:p>
    <w:p w14:paraId="27016772" w14:textId="77777777" w:rsidR="001D2F6F" w:rsidRPr="00537B77" w:rsidRDefault="002313E0" w:rsidP="008453B2">
      <w:pPr>
        <w:rPr>
          <w:rFonts w:asciiTheme="minorHAnsi" w:hAnsiTheme="minorHAnsi"/>
        </w:rPr>
      </w:pPr>
      <w:r w:rsidRPr="00537B77">
        <w:rPr>
          <w:rFonts w:asciiTheme="minorHAnsi" w:eastAsia="Trebuchet MS" w:hAnsiTheme="minorHAnsi" w:cs="Trebuchet MS"/>
        </w:rPr>
        <w:lastRenderedPageBreak/>
        <w:t>Feasibility</w:t>
      </w:r>
    </w:p>
    <w:p w14:paraId="27016774" w14:textId="77777777" w:rsidR="001D2F6F" w:rsidRPr="00537B77" w:rsidRDefault="001D2F6F" w:rsidP="008453B2">
      <w:pPr>
        <w:rPr>
          <w:rFonts w:asciiTheme="minorHAnsi" w:hAnsiTheme="minorHAnsi"/>
        </w:rPr>
      </w:pPr>
    </w:p>
    <w:p w14:paraId="2701677B" w14:textId="77777777" w:rsidR="001D2F6F" w:rsidRPr="00537B77" w:rsidRDefault="002313E0" w:rsidP="008453B2">
      <w:pPr>
        <w:rPr>
          <w:rFonts w:asciiTheme="minorHAnsi" w:hAnsiTheme="minorHAnsi"/>
        </w:rPr>
      </w:pPr>
      <w:r w:rsidRPr="00537B77">
        <w:rPr>
          <w:rFonts w:asciiTheme="minorHAnsi" w:eastAsia="Trebuchet MS" w:hAnsiTheme="minorHAnsi" w:cs="Trebuchet MS"/>
        </w:rPr>
        <w:t>3a.1. How are the data elements needed to compute measure scores generated? (Check all that apply)</w:t>
      </w:r>
    </w:p>
    <w:p w14:paraId="2701677E" w14:textId="77777777" w:rsidR="001D2F6F" w:rsidRPr="00537B77" w:rsidRDefault="001D2F6F" w:rsidP="008453B2">
      <w:pPr>
        <w:rPr>
          <w:rFonts w:asciiTheme="minorHAnsi" w:hAnsiTheme="minorHAnsi"/>
        </w:rPr>
      </w:pPr>
    </w:p>
    <w:p w14:paraId="2701677F" w14:textId="2FA36F35" w:rsidR="001D2F6F" w:rsidRPr="00537B77" w:rsidRDefault="002313E0" w:rsidP="008453B2">
      <w:pPr>
        <w:ind w:right="1400"/>
        <w:rPr>
          <w:rFonts w:asciiTheme="minorHAnsi" w:hAnsiTheme="minorHAnsi"/>
        </w:rPr>
      </w:pPr>
      <w:r w:rsidRPr="00537B77">
        <w:rPr>
          <w:rFonts w:asciiTheme="minorHAnsi" w:eastAsia="Trebuchet MS" w:hAnsiTheme="minorHAnsi" w:cs="Trebuchet MS"/>
        </w:rPr>
        <w:t>Generated "or collected" by and used by healthcare personnel during the provision of care (e.g., blood pressure, lab value, diagnosis, "depression score")</w:t>
      </w:r>
    </w:p>
    <w:p w14:paraId="27016785" w14:textId="77777777" w:rsidR="001D2F6F" w:rsidRPr="00537B77" w:rsidRDefault="001D2F6F" w:rsidP="008453B2">
      <w:pPr>
        <w:rPr>
          <w:rFonts w:asciiTheme="minorHAnsi" w:hAnsiTheme="minorHAnsi"/>
        </w:rPr>
      </w:pPr>
    </w:p>
    <w:p w14:paraId="27016786" w14:textId="77777777" w:rsidR="001D2F6F" w:rsidRPr="00537B77" w:rsidRDefault="002313E0" w:rsidP="008453B2">
      <w:pPr>
        <w:rPr>
          <w:rFonts w:asciiTheme="minorHAnsi" w:hAnsiTheme="minorHAnsi"/>
        </w:rPr>
      </w:pPr>
      <w:r w:rsidRPr="00537B77">
        <w:rPr>
          <w:rFonts w:asciiTheme="minorHAnsi" w:eastAsia="Trebuchet MS" w:hAnsiTheme="minorHAnsi" w:cs="Trebuchet MS"/>
        </w:rPr>
        <w:t>Electronic Sources (</w:t>
      </w:r>
      <w:hyperlink r:id="rId21" w:anchor="3b" w:history="1">
        <w:r w:rsidRPr="00537B77">
          <w:rPr>
            <w:rStyle w:val="InternetLink"/>
            <w:rFonts w:asciiTheme="minorHAnsi" w:eastAsia="Trebuchet MS" w:hAnsiTheme="minorHAnsi" w:cs="Trebuchet MS"/>
            <w:color w:val="auto"/>
          </w:rPr>
          <w:t>Measure evaluation criterion 3b</w:t>
        </w:r>
      </w:hyperlink>
      <w:r w:rsidRPr="00537B77">
        <w:rPr>
          <w:rFonts w:asciiTheme="minorHAnsi" w:eastAsia="Trebuchet MS" w:hAnsiTheme="minorHAnsi" w:cs="Trebuchet MS"/>
        </w:rPr>
        <w:t>)</w:t>
      </w:r>
    </w:p>
    <w:p w14:paraId="27016787" w14:textId="77777777" w:rsidR="001D2F6F" w:rsidRPr="00537B77" w:rsidRDefault="001D2F6F" w:rsidP="008453B2">
      <w:pPr>
        <w:rPr>
          <w:rFonts w:asciiTheme="minorHAnsi" w:hAnsiTheme="minorHAnsi"/>
        </w:rPr>
      </w:pPr>
    </w:p>
    <w:p w14:paraId="27016788" w14:textId="6C2EBBA2" w:rsidR="001D2F6F" w:rsidRPr="00537B77" w:rsidRDefault="002313E0" w:rsidP="008453B2">
      <w:pPr>
        <w:ind w:right="220"/>
        <w:rPr>
          <w:rFonts w:asciiTheme="minorHAnsi" w:eastAsia="Trebuchet MS" w:hAnsiTheme="minorHAnsi" w:cs="Trebuchet MS"/>
          <w:u w:val="single" w:color="00000A"/>
        </w:rPr>
      </w:pPr>
      <w:r w:rsidRPr="00537B77">
        <w:rPr>
          <w:rFonts w:asciiTheme="minorHAnsi" w:eastAsia="Trebuchet MS" w:hAnsiTheme="minorHAnsi" w:cs="Trebuchet MS"/>
        </w:rPr>
        <w:t xml:space="preserve">3b.1. To what extent are the specified data elements available electronically in defined fields </w:t>
      </w:r>
      <w:r w:rsidR="00EF6F66" w:rsidRPr="00537B77">
        <w:rPr>
          <w:rFonts w:asciiTheme="minorHAnsi" w:eastAsia="Trebuchet MS" w:hAnsiTheme="minorHAnsi" w:cs="Trebuchet MS"/>
        </w:rPr>
        <w:t>(i.e.</w:t>
      </w:r>
      <w:r w:rsidRPr="00537B77">
        <w:rPr>
          <w:rFonts w:asciiTheme="minorHAnsi" w:eastAsia="Trebuchet MS" w:hAnsiTheme="minorHAnsi" w:cs="Trebuchet MS"/>
          <w:i/>
          <w:iCs/>
        </w:rPr>
        <w:t>, data</w:t>
      </w:r>
      <w:r w:rsidRPr="00537B77">
        <w:rPr>
          <w:rFonts w:asciiTheme="minorHAnsi" w:eastAsia="Trebuchet MS" w:hAnsiTheme="minorHAnsi" w:cs="Trebuchet MS"/>
        </w:rPr>
        <w:t xml:space="preserve"> </w:t>
      </w:r>
      <w:r w:rsidRPr="00537B77">
        <w:rPr>
          <w:rFonts w:asciiTheme="minorHAnsi" w:eastAsia="Trebuchet MS" w:hAnsiTheme="minorHAnsi" w:cs="Trebuchet MS"/>
          <w:i/>
          <w:iCs/>
        </w:rPr>
        <w:t>elements that are needed to compute the performance measure score are in defined, computer‐readable fields</w:t>
      </w:r>
      <w:r w:rsidRPr="00537B77">
        <w:rPr>
          <w:rFonts w:asciiTheme="minorHAnsi" w:eastAsia="Trebuchet MS" w:hAnsiTheme="minorHAnsi" w:cs="Trebuchet MS"/>
        </w:rPr>
        <w:t>)</w:t>
      </w:r>
      <w:r w:rsidRPr="00537B77">
        <w:rPr>
          <w:rFonts w:asciiTheme="minorHAnsi" w:eastAsia="Trebuchet MS" w:hAnsiTheme="minorHAnsi" w:cs="Trebuchet MS"/>
          <w:i/>
          <w:iCs/>
        </w:rPr>
        <w:t xml:space="preserve"> </w:t>
      </w:r>
      <w:r w:rsidRPr="00537B77">
        <w:rPr>
          <w:rFonts w:asciiTheme="minorHAnsi" w:eastAsia="Trebuchet MS" w:hAnsiTheme="minorHAnsi" w:cs="Trebuchet MS"/>
        </w:rPr>
        <w:t xml:space="preserve">Update this field for </w:t>
      </w:r>
      <w:r w:rsidRPr="00537B77">
        <w:rPr>
          <w:rFonts w:asciiTheme="minorHAnsi" w:eastAsia="Trebuchet MS" w:hAnsiTheme="minorHAnsi" w:cs="Trebuchet MS"/>
          <w:u w:val="single" w:color="00000A"/>
        </w:rPr>
        <w:t>maintenance of endorsement.</w:t>
      </w:r>
    </w:p>
    <w:p w14:paraId="7FFDE2C0" w14:textId="77777777" w:rsidR="00A9373B" w:rsidRPr="00537B77" w:rsidRDefault="00A9373B" w:rsidP="008453B2">
      <w:pPr>
        <w:ind w:right="220"/>
        <w:rPr>
          <w:rFonts w:asciiTheme="minorHAnsi" w:hAnsiTheme="minorHAnsi"/>
        </w:rPr>
      </w:pPr>
    </w:p>
    <w:p w14:paraId="27016795" w14:textId="381FED26" w:rsidR="001D2F6F" w:rsidRPr="00537B77" w:rsidRDefault="00A9373B" w:rsidP="008453B2">
      <w:pPr>
        <w:rPr>
          <w:rFonts w:asciiTheme="minorHAnsi" w:eastAsia="Trebuchet MS" w:hAnsiTheme="minorHAnsi" w:cs="Trebuchet MS"/>
        </w:rPr>
      </w:pPr>
      <w:r w:rsidRPr="00537B77">
        <w:rPr>
          <w:rFonts w:asciiTheme="minorHAnsi" w:eastAsia="Trebuchet MS" w:hAnsiTheme="minorHAnsi" w:cs="Trebuchet MS"/>
        </w:rPr>
        <w:t>ALL data elements are in defined fields in electronic health records (EHRs).</w:t>
      </w:r>
    </w:p>
    <w:p w14:paraId="3BD995E2" w14:textId="77777777" w:rsidR="00A9373B" w:rsidRPr="00537B77" w:rsidRDefault="00A9373B" w:rsidP="008453B2">
      <w:pPr>
        <w:rPr>
          <w:rFonts w:asciiTheme="minorHAnsi" w:hAnsiTheme="minorHAnsi"/>
        </w:rPr>
      </w:pPr>
    </w:p>
    <w:p w14:paraId="27016796" w14:textId="539C60B6" w:rsidR="001D2F6F" w:rsidRPr="00537B77" w:rsidRDefault="002313E0" w:rsidP="008453B2">
      <w:pPr>
        <w:ind w:right="680"/>
        <w:rPr>
          <w:rFonts w:asciiTheme="minorHAnsi" w:eastAsia="Trebuchet MS" w:hAnsiTheme="minorHAnsi" w:cs="Trebuchet MS"/>
        </w:rPr>
      </w:pPr>
      <w:r w:rsidRPr="00537B77">
        <w:rPr>
          <w:rFonts w:asciiTheme="minorHAnsi" w:eastAsia="Trebuchet MS" w:hAnsiTheme="minorHAnsi" w:cs="Trebuchet MS"/>
        </w:rPr>
        <w:t xml:space="preserve">3b.2. If ALL the data elements needed to compute the performance measure score are not from electronic sources, specify a credible, near‐term path to electronic capture, OR provide a rationale for using other than electronic sources. For </w:t>
      </w:r>
      <w:r w:rsidRPr="00537B77">
        <w:rPr>
          <w:rFonts w:asciiTheme="minorHAnsi" w:eastAsia="Trebuchet MS" w:hAnsiTheme="minorHAnsi" w:cs="Trebuchet MS"/>
          <w:u w:val="single" w:color="00000A"/>
        </w:rPr>
        <w:t>maintenance of endorsement</w:t>
      </w:r>
      <w:r w:rsidRPr="00537B77">
        <w:rPr>
          <w:rFonts w:asciiTheme="minorHAnsi" w:eastAsia="Trebuchet MS" w:hAnsiTheme="minorHAnsi" w:cs="Trebuchet MS"/>
        </w:rPr>
        <w:t>, if this measure is not an eMeasure (eCQM), please describe any efforts to develop an eMeasure (eCQM).</w:t>
      </w:r>
    </w:p>
    <w:p w14:paraId="31371157" w14:textId="77777777" w:rsidR="00A9373B" w:rsidRPr="00537B77" w:rsidRDefault="00A9373B" w:rsidP="008453B2">
      <w:pPr>
        <w:ind w:right="680"/>
        <w:rPr>
          <w:rFonts w:asciiTheme="minorHAnsi" w:hAnsiTheme="minorHAnsi"/>
        </w:rPr>
      </w:pPr>
    </w:p>
    <w:p w14:paraId="27016797" w14:textId="7053A2E0" w:rsidR="001D2F6F" w:rsidRPr="00537B77" w:rsidRDefault="00A9373B" w:rsidP="008453B2">
      <w:pPr>
        <w:rPr>
          <w:rFonts w:asciiTheme="minorHAnsi" w:hAnsiTheme="minorHAnsi"/>
        </w:rPr>
      </w:pPr>
      <w:r w:rsidRPr="00537B77">
        <w:rPr>
          <w:rFonts w:asciiTheme="minorHAnsi" w:eastAsia="Trebuchet MS" w:hAnsiTheme="minorHAnsi" w:cs="Trebuchet MS"/>
        </w:rPr>
        <w:t xml:space="preserve">For this measure, we are also presenting an e-measure.  </w:t>
      </w:r>
    </w:p>
    <w:p w14:paraId="27016798" w14:textId="77777777" w:rsidR="001D2F6F" w:rsidRPr="00537B77" w:rsidRDefault="001D2F6F" w:rsidP="008453B2">
      <w:pPr>
        <w:rPr>
          <w:rFonts w:asciiTheme="minorHAnsi" w:hAnsiTheme="minorHAnsi"/>
        </w:rPr>
      </w:pPr>
    </w:p>
    <w:p w14:paraId="27016799" w14:textId="77777777" w:rsidR="001D2F6F" w:rsidRPr="00537B77" w:rsidRDefault="002313E0" w:rsidP="008453B2">
      <w:pPr>
        <w:ind w:right="520"/>
        <w:rPr>
          <w:rFonts w:asciiTheme="minorHAnsi" w:hAnsiTheme="minorHAnsi"/>
        </w:rPr>
      </w:pPr>
      <w:r w:rsidRPr="00537B77">
        <w:rPr>
          <w:rFonts w:asciiTheme="minorHAnsi" w:eastAsia="Trebuchet MS" w:hAnsiTheme="minorHAnsi" w:cs="Trebuchet MS"/>
        </w:rPr>
        <w:t xml:space="preserve">3b.3. </w:t>
      </w:r>
      <w:r w:rsidRPr="00537B77">
        <w:rPr>
          <w:rFonts w:asciiTheme="minorHAnsi" w:eastAsia="Trebuchet MS" w:hAnsiTheme="minorHAnsi" w:cs="Trebuchet MS"/>
          <w:u w:val="single" w:color="00000A"/>
        </w:rPr>
        <w:t>If this is an eMeasure</w:t>
      </w:r>
      <w:r w:rsidRPr="00537B77">
        <w:rPr>
          <w:rFonts w:asciiTheme="minorHAnsi" w:eastAsia="Trebuchet MS" w:hAnsiTheme="minorHAnsi" w:cs="Trebuchet MS"/>
        </w:rPr>
        <w:t>, provide a summary of the feasibility assessment in an attached file or make available at a measure‐specific URL. Please also complete and attach the NQF Feasibility Score Card.</w:t>
      </w:r>
    </w:p>
    <w:p w14:paraId="2701679A" w14:textId="28A10DAD" w:rsidR="001D2F6F" w:rsidRPr="00537B77" w:rsidRDefault="001D2F6F" w:rsidP="008453B2">
      <w:pPr>
        <w:rPr>
          <w:rFonts w:asciiTheme="minorHAnsi" w:hAnsiTheme="minorHAnsi"/>
        </w:rPr>
      </w:pPr>
    </w:p>
    <w:p w14:paraId="2701679B" w14:textId="77777777" w:rsidR="001D2F6F" w:rsidRPr="00537B77" w:rsidRDefault="002313E0" w:rsidP="008453B2">
      <w:pPr>
        <w:rPr>
          <w:rFonts w:asciiTheme="minorHAnsi" w:hAnsiTheme="minorHAnsi"/>
        </w:rPr>
      </w:pPr>
      <w:r w:rsidRPr="00537B77">
        <w:rPr>
          <w:rFonts w:asciiTheme="minorHAnsi" w:eastAsia="Trebuchet MS" w:hAnsiTheme="minorHAnsi" w:cs="Trebuchet MS"/>
        </w:rPr>
        <w:t>Data Collection Strategy (</w:t>
      </w:r>
      <w:hyperlink r:id="rId22" w:anchor="3c" w:history="1">
        <w:r w:rsidRPr="00537B77">
          <w:rPr>
            <w:rStyle w:val="InternetLink"/>
            <w:rFonts w:asciiTheme="minorHAnsi" w:eastAsia="Trebuchet MS" w:hAnsiTheme="minorHAnsi" w:cs="Trebuchet MS"/>
            <w:color w:val="auto"/>
          </w:rPr>
          <w:t>Measure evaluation criterion 3c</w:t>
        </w:r>
      </w:hyperlink>
      <w:r w:rsidRPr="00537B77">
        <w:rPr>
          <w:rFonts w:asciiTheme="minorHAnsi" w:eastAsia="Trebuchet MS" w:hAnsiTheme="minorHAnsi" w:cs="Trebuchet MS"/>
        </w:rPr>
        <w:t>)</w:t>
      </w:r>
    </w:p>
    <w:p w14:paraId="2701679C" w14:textId="77777777" w:rsidR="001D2F6F" w:rsidRPr="00537B77" w:rsidRDefault="001D2F6F" w:rsidP="008453B2">
      <w:pPr>
        <w:rPr>
          <w:rFonts w:asciiTheme="minorHAnsi" w:hAnsiTheme="minorHAnsi"/>
        </w:rPr>
      </w:pPr>
    </w:p>
    <w:p w14:paraId="2701679D" w14:textId="77777777" w:rsidR="001D2F6F" w:rsidRPr="00537B77" w:rsidRDefault="002313E0" w:rsidP="008453B2">
      <w:pPr>
        <w:ind w:right="980"/>
        <w:rPr>
          <w:rFonts w:asciiTheme="minorHAnsi" w:hAnsiTheme="minorHAnsi"/>
        </w:rPr>
      </w:pPr>
      <w:r w:rsidRPr="00537B77">
        <w:rPr>
          <w:rFonts w:asciiTheme="minorHAnsi" w:eastAsia="Trebuchet MS" w:hAnsiTheme="minorHAnsi" w:cs="Trebuchet MS"/>
        </w:rPr>
        <w:t xml:space="preserve">3c.1. </w:t>
      </w:r>
      <w:r w:rsidRPr="00537B77">
        <w:rPr>
          <w:rFonts w:asciiTheme="minorHAnsi" w:eastAsia="Trebuchet MS" w:hAnsiTheme="minorHAnsi" w:cs="Trebuchet MS"/>
          <w:u w:val="single" w:color="00000A"/>
        </w:rPr>
        <w:t>Required for maintenance of endorsement</w:t>
      </w:r>
      <w:r w:rsidRPr="00537B77">
        <w:rPr>
          <w:rFonts w:asciiTheme="minorHAnsi" w:eastAsia="Trebuchet MS" w:hAnsiTheme="minorHAnsi" w:cs="Trebuchet MS"/>
        </w:rPr>
        <w:t>. Describe difficulties (as a result of testing and/or operational use of the measure) regarding data collection, availability of data, missing data, timing and frequency of data collection, sampling, patient confidentiality, time and cost of data collection, other feasibility/implementation issues.</w:t>
      </w:r>
    </w:p>
    <w:p w14:paraId="270167A0" w14:textId="26C2D9D7" w:rsidR="001D2F6F" w:rsidRPr="00537B77" w:rsidRDefault="001D2F6F" w:rsidP="008453B2">
      <w:pPr>
        <w:rPr>
          <w:rFonts w:asciiTheme="minorHAnsi" w:hAnsiTheme="minorHAnsi"/>
        </w:rPr>
      </w:pPr>
    </w:p>
    <w:p w14:paraId="1C2BDE1B" w14:textId="5BA46170" w:rsidR="009E7E19" w:rsidRPr="00537B77" w:rsidRDefault="009E7E19" w:rsidP="009E7E19">
      <w:pPr>
        <w:rPr>
          <w:rFonts w:asciiTheme="minorHAnsi" w:hAnsiTheme="minorHAnsi"/>
        </w:rPr>
      </w:pPr>
      <w:r w:rsidRPr="00537B77">
        <w:rPr>
          <w:rFonts w:asciiTheme="minorHAnsi" w:hAnsiTheme="minorHAnsi"/>
        </w:rPr>
        <w:t>Data availability: The data used for testing and operational use of this measure are readily</w:t>
      </w:r>
      <w:r w:rsidRPr="00537B77">
        <w:rPr>
          <w:rFonts w:asciiTheme="minorHAnsi" w:eastAsia="Trebuchet MS" w:hAnsiTheme="minorHAnsi" w:cs="Trebuchet MS"/>
        </w:rPr>
        <w:t xml:space="preserve"> available within patient health records and provided annually to HIVRN.  </w:t>
      </w:r>
    </w:p>
    <w:p w14:paraId="11E6BBC9" w14:textId="77777777" w:rsidR="009E7E19" w:rsidRPr="00537B77" w:rsidRDefault="009E7E19" w:rsidP="008453B2">
      <w:pPr>
        <w:rPr>
          <w:rFonts w:asciiTheme="minorHAnsi" w:hAnsiTheme="minorHAnsi"/>
        </w:rPr>
      </w:pPr>
    </w:p>
    <w:p w14:paraId="38F1CE98" w14:textId="5112C8DC" w:rsidR="009E7E19" w:rsidRPr="00537B77" w:rsidRDefault="009E7E19" w:rsidP="008453B2">
      <w:pPr>
        <w:rPr>
          <w:rFonts w:asciiTheme="minorHAnsi" w:hAnsiTheme="minorHAnsi"/>
        </w:rPr>
      </w:pPr>
      <w:r w:rsidRPr="00537B77">
        <w:rPr>
          <w:rFonts w:asciiTheme="minorHAnsi" w:hAnsiTheme="minorHAnsi"/>
        </w:rPr>
        <w:t>Missing date:  We were not able to assess for missing data in this submission due to constraints when working with the HIVRN.</w:t>
      </w:r>
    </w:p>
    <w:p w14:paraId="738A96A9" w14:textId="16D3DBD2" w:rsidR="009E7E19" w:rsidRPr="00537B77" w:rsidRDefault="009E7E19" w:rsidP="008453B2">
      <w:pPr>
        <w:rPr>
          <w:rFonts w:asciiTheme="minorHAnsi" w:hAnsiTheme="minorHAnsi"/>
        </w:rPr>
      </w:pPr>
    </w:p>
    <w:p w14:paraId="44A8EB56" w14:textId="77777777" w:rsidR="009E7E19" w:rsidRPr="00537B77" w:rsidRDefault="009E7E19" w:rsidP="009E7E19">
      <w:pPr>
        <w:ind w:right="20"/>
        <w:rPr>
          <w:rFonts w:asciiTheme="minorHAnsi" w:eastAsia="Trebuchet MS" w:hAnsiTheme="minorHAnsi" w:cs="Trebuchet MS"/>
        </w:rPr>
      </w:pPr>
      <w:r w:rsidRPr="00537B77">
        <w:rPr>
          <w:rFonts w:asciiTheme="minorHAnsi" w:eastAsia="Trebuchet MS" w:hAnsiTheme="minorHAnsi" w:cs="Trebuchet MS"/>
          <w:u w:val="single"/>
        </w:rPr>
        <w:t>Time and frequency of data collection:</w:t>
      </w:r>
      <w:r w:rsidRPr="00537B77">
        <w:rPr>
          <w:rFonts w:asciiTheme="minorHAnsi" w:eastAsia="Trebuchet MS" w:hAnsiTheme="minorHAnsi" w:cs="Trebuchet MS"/>
        </w:rPr>
        <w:t xml:space="preserve">  As noted previously, all variables to calculate this measure are contained in a patient health record in a structured field.  These data are routinely collected in the provision of care to people living with HIV. Because the availability of data, sampling is not performed.  </w:t>
      </w:r>
    </w:p>
    <w:p w14:paraId="16CEC1E0" w14:textId="77777777" w:rsidR="009E7E19" w:rsidRPr="00537B77" w:rsidRDefault="009E7E19" w:rsidP="009E7E19">
      <w:pPr>
        <w:ind w:right="20"/>
        <w:rPr>
          <w:rFonts w:asciiTheme="minorHAnsi" w:eastAsia="Trebuchet MS" w:hAnsiTheme="minorHAnsi" w:cs="Trebuchet MS"/>
          <w:u w:val="single"/>
        </w:rPr>
      </w:pPr>
    </w:p>
    <w:p w14:paraId="1F592CDE" w14:textId="3B1B0655" w:rsidR="009E7E19" w:rsidRPr="00537B77" w:rsidRDefault="009E7E19" w:rsidP="009E7E19">
      <w:pPr>
        <w:ind w:right="20"/>
        <w:rPr>
          <w:rFonts w:asciiTheme="minorHAnsi" w:hAnsiTheme="minorHAnsi"/>
        </w:rPr>
      </w:pPr>
      <w:r w:rsidRPr="00537B77">
        <w:rPr>
          <w:rFonts w:asciiTheme="minorHAnsi" w:eastAsia="Trebuchet MS" w:hAnsiTheme="minorHAnsi" w:cs="Trebuchet MS"/>
          <w:u w:val="single"/>
        </w:rPr>
        <w:t>Patient confidentiality:</w:t>
      </w:r>
      <w:r w:rsidRPr="00537B77">
        <w:rPr>
          <w:rFonts w:asciiTheme="minorHAnsi" w:eastAsia="Trebuchet MS" w:hAnsiTheme="minorHAnsi" w:cs="Trebuchet MS"/>
        </w:rPr>
        <w:t xml:space="preserve">  The data used in the testing of this measure are deidentified/striped of personally identifiable information prior to submitting.     </w:t>
      </w:r>
    </w:p>
    <w:p w14:paraId="58A4C867" w14:textId="77777777" w:rsidR="009E7E19" w:rsidRPr="00537B77" w:rsidRDefault="009E7E19" w:rsidP="008453B2">
      <w:pPr>
        <w:rPr>
          <w:rFonts w:asciiTheme="minorHAnsi" w:hAnsiTheme="minorHAnsi"/>
        </w:rPr>
      </w:pPr>
    </w:p>
    <w:p w14:paraId="270167A1" w14:textId="77777777" w:rsidR="001D2F6F" w:rsidRPr="00537B77" w:rsidRDefault="002313E0" w:rsidP="008453B2">
      <w:pPr>
        <w:ind w:right="980"/>
        <w:rPr>
          <w:rFonts w:asciiTheme="minorHAnsi" w:hAnsiTheme="minorHAnsi"/>
        </w:rPr>
      </w:pPr>
      <w:r w:rsidRPr="00537B77">
        <w:rPr>
          <w:rFonts w:asciiTheme="minorHAnsi" w:eastAsia="Trebuchet MS" w:hAnsiTheme="minorHAnsi" w:cs="Trebuchet MS"/>
        </w:rPr>
        <w:t>3c.2. Describe any fees, licensing, or other requirements to use any aspect of the measure as specified (e.g., value/code set, risk model, programming code, algorithm)?</w:t>
      </w:r>
    </w:p>
    <w:p w14:paraId="270167A2" w14:textId="06444AAC" w:rsidR="001D2F6F" w:rsidRPr="00537B77" w:rsidRDefault="001D2F6F" w:rsidP="008453B2">
      <w:pPr>
        <w:rPr>
          <w:rFonts w:asciiTheme="minorHAnsi" w:hAnsiTheme="minorHAnsi"/>
        </w:rPr>
      </w:pPr>
    </w:p>
    <w:p w14:paraId="643D217F" w14:textId="77777777" w:rsidR="009E7E19" w:rsidRPr="00537B77" w:rsidRDefault="009E7E19" w:rsidP="009E7E19">
      <w:pPr>
        <w:ind w:right="20"/>
        <w:rPr>
          <w:rFonts w:asciiTheme="minorHAnsi" w:hAnsiTheme="minorHAnsi"/>
        </w:rPr>
      </w:pPr>
      <w:r w:rsidRPr="00537B77">
        <w:rPr>
          <w:rFonts w:asciiTheme="minorHAnsi" w:eastAsia="Trebuchet MS" w:hAnsiTheme="minorHAnsi" w:cs="Trebuchet MS"/>
        </w:rPr>
        <w:lastRenderedPageBreak/>
        <w:t xml:space="preserve">No fees, licensing, or other requirements to use any aspect of the measure.  </w:t>
      </w:r>
    </w:p>
    <w:p w14:paraId="270167A6" w14:textId="77777777" w:rsidR="001D2F6F" w:rsidRPr="00537B77" w:rsidRDefault="001D2F6F" w:rsidP="008453B2">
      <w:pPr>
        <w:rPr>
          <w:rFonts w:asciiTheme="minorHAnsi" w:hAnsiTheme="minorHAnsi"/>
        </w:rPr>
      </w:pPr>
    </w:p>
    <w:p w14:paraId="28901A7E" w14:textId="77777777" w:rsidR="00F20365" w:rsidRPr="00537B77" w:rsidRDefault="00F20365" w:rsidP="00F20365">
      <w:pPr>
        <w:ind w:right="840"/>
        <w:rPr>
          <w:rFonts w:asciiTheme="minorHAnsi" w:eastAsia="Trebuchet MS" w:hAnsiTheme="minorHAnsi" w:cs="Trebuchet MS"/>
          <w:i/>
          <w:iCs/>
        </w:rPr>
      </w:pPr>
      <w:r w:rsidRPr="00537B77">
        <w:rPr>
          <w:rFonts w:asciiTheme="minorHAnsi" w:eastAsia="Trebuchet MS" w:hAnsiTheme="minorHAnsi" w:cs="Trebuchet MS"/>
        </w:rPr>
        <w:t xml:space="preserve">4.1. Current </w:t>
      </w:r>
      <w:r w:rsidRPr="00537B77">
        <w:rPr>
          <w:rFonts w:asciiTheme="minorHAnsi" w:eastAsia="Trebuchet MS" w:hAnsiTheme="minorHAnsi" w:cs="Trebuchet MS"/>
          <w:u w:val="single" w:color="00000A"/>
        </w:rPr>
        <w:t>and</w:t>
      </w:r>
      <w:r w:rsidRPr="00537B77">
        <w:rPr>
          <w:rFonts w:asciiTheme="minorHAnsi" w:eastAsia="Trebuchet MS" w:hAnsiTheme="minorHAnsi" w:cs="Trebuchet MS"/>
        </w:rPr>
        <w:t xml:space="preserve"> Planned Use </w:t>
      </w:r>
      <w:r w:rsidRPr="00537B77">
        <w:rPr>
          <w:rFonts w:asciiTheme="minorHAnsi" w:eastAsia="Trebuchet MS" w:hAnsiTheme="minorHAnsi" w:cs="Trebuchet MS"/>
          <w:i/>
          <w:iCs/>
        </w:rPr>
        <w:t>(check all the current and planned uses; for any current uses that are checked,</w:t>
      </w:r>
      <w:r w:rsidRPr="00537B77">
        <w:rPr>
          <w:rFonts w:asciiTheme="minorHAnsi" w:eastAsia="Trebuchet MS" w:hAnsiTheme="minorHAnsi" w:cs="Trebuchet MS"/>
        </w:rPr>
        <w:t xml:space="preserve"> </w:t>
      </w:r>
      <w:r w:rsidRPr="00537B77">
        <w:rPr>
          <w:rFonts w:asciiTheme="minorHAnsi" w:eastAsia="Trebuchet MS" w:hAnsiTheme="minorHAnsi" w:cs="Trebuchet MS"/>
          <w:i/>
          <w:iCs/>
        </w:rPr>
        <w:t>provide a program name and URL for the specific program)</w:t>
      </w:r>
    </w:p>
    <w:p w14:paraId="3B551782" w14:textId="77777777" w:rsidR="00F20365" w:rsidRPr="00537B77" w:rsidRDefault="00F20365" w:rsidP="00F20365">
      <w:pPr>
        <w:ind w:right="840"/>
        <w:rPr>
          <w:rFonts w:asciiTheme="minorHAnsi" w:hAnsiTheme="minorHAnsi"/>
        </w:rPr>
      </w:pPr>
    </w:p>
    <w:tbl>
      <w:tblPr>
        <w:tblW w:w="10600" w:type="dxa"/>
        <w:jc w:val="center"/>
        <w:tblBorders>
          <w:right w:val="single" w:sz="8" w:space="0" w:color="2C2C2C"/>
          <w:insideV w:val="single" w:sz="8" w:space="0" w:color="2C2C2C"/>
        </w:tblBorders>
        <w:tblCellMar>
          <w:left w:w="0" w:type="dxa"/>
          <w:right w:w="0" w:type="dxa"/>
        </w:tblCellMar>
        <w:tblLook w:val="04A0" w:firstRow="1" w:lastRow="0" w:firstColumn="1" w:lastColumn="0" w:noHBand="0" w:noVBand="1"/>
      </w:tblPr>
      <w:tblGrid>
        <w:gridCol w:w="641"/>
        <w:gridCol w:w="64"/>
        <w:gridCol w:w="3525"/>
        <w:gridCol w:w="36"/>
        <w:gridCol w:w="920"/>
        <w:gridCol w:w="20"/>
        <w:gridCol w:w="11"/>
        <w:gridCol w:w="882"/>
        <w:gridCol w:w="18"/>
        <w:gridCol w:w="4457"/>
        <w:gridCol w:w="6"/>
        <w:gridCol w:w="20"/>
      </w:tblGrid>
      <w:tr w:rsidR="00F20365" w:rsidRPr="00537B77" w14:paraId="7572F9D6" w14:textId="77777777" w:rsidTr="00537B77">
        <w:trPr>
          <w:trHeight w:val="155"/>
          <w:jc w:val="center"/>
        </w:trPr>
        <w:tc>
          <w:tcPr>
            <w:tcW w:w="641" w:type="dxa"/>
            <w:tcBorders>
              <w:right w:val="single" w:sz="8" w:space="0" w:color="2C2C2C"/>
            </w:tcBorders>
            <w:shd w:val="clear" w:color="auto" w:fill="auto"/>
            <w:vAlign w:val="bottom"/>
          </w:tcPr>
          <w:p w14:paraId="4A73B7DC" w14:textId="77777777" w:rsidR="00F20365" w:rsidRPr="00537B77" w:rsidRDefault="00F20365" w:rsidP="00537B77">
            <w:pPr>
              <w:rPr>
                <w:rFonts w:asciiTheme="minorHAnsi" w:hAnsiTheme="minorHAnsi"/>
              </w:rPr>
            </w:pPr>
          </w:p>
        </w:tc>
        <w:tc>
          <w:tcPr>
            <w:tcW w:w="3625" w:type="dxa"/>
            <w:gridSpan w:val="3"/>
            <w:tcBorders>
              <w:top w:val="single" w:sz="8" w:space="0" w:color="2C2C2C"/>
              <w:right w:val="single" w:sz="8" w:space="0" w:color="808080"/>
            </w:tcBorders>
            <w:shd w:val="clear" w:color="auto" w:fill="auto"/>
            <w:vAlign w:val="bottom"/>
          </w:tcPr>
          <w:p w14:paraId="54614066" w14:textId="77777777" w:rsidR="00F20365" w:rsidRPr="00537B77" w:rsidRDefault="00F20365" w:rsidP="00537B77">
            <w:pPr>
              <w:rPr>
                <w:rFonts w:asciiTheme="minorHAnsi" w:hAnsiTheme="minorHAnsi"/>
              </w:rPr>
            </w:pPr>
            <w:r w:rsidRPr="00537B77">
              <w:rPr>
                <w:rFonts w:asciiTheme="minorHAnsi" w:eastAsia="Trebuchet MS" w:hAnsiTheme="minorHAnsi" w:cs="Trebuchet MS"/>
              </w:rPr>
              <w:t>Intended Use</w:t>
            </w:r>
          </w:p>
        </w:tc>
        <w:tc>
          <w:tcPr>
            <w:tcW w:w="951" w:type="dxa"/>
            <w:gridSpan w:val="3"/>
            <w:tcBorders>
              <w:top w:val="single" w:sz="8" w:space="0" w:color="2C2C2C"/>
              <w:right w:val="single" w:sz="8" w:space="0" w:color="808080"/>
            </w:tcBorders>
            <w:shd w:val="clear" w:color="auto" w:fill="auto"/>
            <w:vAlign w:val="bottom"/>
          </w:tcPr>
          <w:p w14:paraId="31F05BDA" w14:textId="77777777" w:rsidR="00F20365" w:rsidRPr="00537B77" w:rsidRDefault="00F20365" w:rsidP="00537B77">
            <w:pPr>
              <w:rPr>
                <w:rFonts w:asciiTheme="minorHAnsi" w:hAnsiTheme="minorHAnsi"/>
              </w:rPr>
            </w:pPr>
            <w:r w:rsidRPr="00537B77">
              <w:rPr>
                <w:rFonts w:asciiTheme="minorHAnsi" w:eastAsia="Trebuchet MS" w:hAnsiTheme="minorHAnsi" w:cs="Trebuchet MS"/>
              </w:rPr>
              <w:t>Specific</w:t>
            </w:r>
          </w:p>
        </w:tc>
        <w:tc>
          <w:tcPr>
            <w:tcW w:w="900" w:type="dxa"/>
            <w:gridSpan w:val="2"/>
            <w:tcBorders>
              <w:top w:val="single" w:sz="8" w:space="0" w:color="2C2C2C"/>
              <w:right w:val="single" w:sz="8" w:space="0" w:color="808080"/>
            </w:tcBorders>
            <w:shd w:val="clear" w:color="auto" w:fill="auto"/>
            <w:vAlign w:val="bottom"/>
          </w:tcPr>
          <w:p w14:paraId="6D008904" w14:textId="77777777" w:rsidR="00F20365" w:rsidRPr="00537B77" w:rsidRDefault="00F20365" w:rsidP="00537B77">
            <w:pPr>
              <w:rPr>
                <w:rFonts w:asciiTheme="minorHAnsi" w:hAnsiTheme="minorHAnsi"/>
              </w:rPr>
            </w:pPr>
            <w:r w:rsidRPr="00537B77">
              <w:rPr>
                <w:rFonts w:asciiTheme="minorHAnsi" w:eastAsia="Trebuchet MS" w:hAnsiTheme="minorHAnsi" w:cs="Trebuchet MS"/>
              </w:rPr>
              <w:t>Current</w:t>
            </w:r>
          </w:p>
        </w:tc>
        <w:tc>
          <w:tcPr>
            <w:tcW w:w="4457" w:type="dxa"/>
            <w:tcBorders>
              <w:top w:val="single" w:sz="8" w:space="0" w:color="2C2C2C"/>
              <w:right w:val="single" w:sz="8" w:space="0" w:color="2C2C2C"/>
            </w:tcBorders>
            <w:shd w:val="clear" w:color="auto" w:fill="auto"/>
            <w:vAlign w:val="bottom"/>
          </w:tcPr>
          <w:p w14:paraId="489561F4" w14:textId="77777777" w:rsidR="00F20365" w:rsidRPr="00537B77" w:rsidRDefault="00F20365" w:rsidP="00537B77">
            <w:pPr>
              <w:rPr>
                <w:rFonts w:asciiTheme="minorHAnsi" w:hAnsiTheme="minorHAnsi"/>
              </w:rPr>
            </w:pPr>
            <w:r w:rsidRPr="00537B77">
              <w:rPr>
                <w:rFonts w:asciiTheme="minorHAnsi" w:eastAsia="Trebuchet MS" w:hAnsiTheme="minorHAnsi" w:cs="Trebuchet MS"/>
              </w:rPr>
              <w:t>For current use, provide Program Name and URL</w:t>
            </w:r>
          </w:p>
        </w:tc>
        <w:tc>
          <w:tcPr>
            <w:tcW w:w="26" w:type="dxa"/>
            <w:gridSpan w:val="2"/>
            <w:shd w:val="clear" w:color="auto" w:fill="auto"/>
            <w:vAlign w:val="bottom"/>
          </w:tcPr>
          <w:p w14:paraId="25DB9F17" w14:textId="77777777" w:rsidR="00F20365" w:rsidRPr="00537B77" w:rsidRDefault="00F20365" w:rsidP="00537B77">
            <w:pPr>
              <w:rPr>
                <w:rFonts w:asciiTheme="minorHAnsi" w:hAnsiTheme="minorHAnsi"/>
              </w:rPr>
            </w:pPr>
          </w:p>
        </w:tc>
      </w:tr>
      <w:tr w:rsidR="00F20365" w:rsidRPr="00537B77" w14:paraId="51039A54" w14:textId="77777777" w:rsidTr="00537B77">
        <w:trPr>
          <w:trHeight w:val="182"/>
          <w:jc w:val="center"/>
        </w:trPr>
        <w:tc>
          <w:tcPr>
            <w:tcW w:w="641" w:type="dxa"/>
            <w:tcBorders>
              <w:right w:val="single" w:sz="8" w:space="0" w:color="2C2C2C"/>
            </w:tcBorders>
            <w:shd w:val="clear" w:color="auto" w:fill="auto"/>
            <w:vAlign w:val="bottom"/>
          </w:tcPr>
          <w:p w14:paraId="56E787B1" w14:textId="77777777" w:rsidR="00F20365" w:rsidRPr="00537B77" w:rsidRDefault="00F20365" w:rsidP="00537B77">
            <w:pPr>
              <w:rPr>
                <w:rFonts w:asciiTheme="minorHAnsi" w:hAnsiTheme="minorHAnsi"/>
              </w:rPr>
            </w:pPr>
          </w:p>
        </w:tc>
        <w:tc>
          <w:tcPr>
            <w:tcW w:w="3625" w:type="dxa"/>
            <w:gridSpan w:val="3"/>
            <w:tcBorders>
              <w:right w:val="single" w:sz="8" w:space="0" w:color="808080"/>
            </w:tcBorders>
            <w:shd w:val="clear" w:color="auto" w:fill="auto"/>
            <w:vAlign w:val="bottom"/>
          </w:tcPr>
          <w:p w14:paraId="0B4D825F" w14:textId="77777777" w:rsidR="00F20365" w:rsidRPr="00537B77" w:rsidRDefault="00F20365" w:rsidP="00537B77">
            <w:pPr>
              <w:rPr>
                <w:rFonts w:asciiTheme="minorHAnsi" w:hAnsiTheme="minorHAnsi"/>
              </w:rPr>
            </w:pPr>
          </w:p>
        </w:tc>
        <w:tc>
          <w:tcPr>
            <w:tcW w:w="951" w:type="dxa"/>
            <w:gridSpan w:val="3"/>
            <w:tcBorders>
              <w:right w:val="single" w:sz="8" w:space="0" w:color="808080"/>
            </w:tcBorders>
            <w:shd w:val="clear" w:color="auto" w:fill="auto"/>
            <w:vAlign w:val="bottom"/>
          </w:tcPr>
          <w:p w14:paraId="378F2DA9" w14:textId="77777777" w:rsidR="00F20365" w:rsidRPr="00537B77" w:rsidRDefault="00F20365" w:rsidP="00537B77">
            <w:pPr>
              <w:rPr>
                <w:rFonts w:asciiTheme="minorHAnsi" w:hAnsiTheme="minorHAnsi"/>
              </w:rPr>
            </w:pPr>
          </w:p>
        </w:tc>
        <w:tc>
          <w:tcPr>
            <w:tcW w:w="900" w:type="dxa"/>
            <w:gridSpan w:val="2"/>
            <w:tcBorders>
              <w:right w:val="single" w:sz="8" w:space="0" w:color="808080"/>
            </w:tcBorders>
            <w:shd w:val="clear" w:color="auto" w:fill="auto"/>
            <w:vAlign w:val="bottom"/>
          </w:tcPr>
          <w:p w14:paraId="0AD77A40" w14:textId="77777777" w:rsidR="00F20365" w:rsidRPr="00537B77" w:rsidRDefault="00F20365" w:rsidP="00537B77">
            <w:pPr>
              <w:rPr>
                <w:rFonts w:asciiTheme="minorHAnsi" w:hAnsiTheme="minorHAnsi"/>
              </w:rPr>
            </w:pPr>
          </w:p>
        </w:tc>
        <w:tc>
          <w:tcPr>
            <w:tcW w:w="4457" w:type="dxa"/>
            <w:tcBorders>
              <w:right w:val="single" w:sz="8" w:space="0" w:color="2C2C2C"/>
            </w:tcBorders>
            <w:shd w:val="clear" w:color="auto" w:fill="auto"/>
            <w:vAlign w:val="bottom"/>
          </w:tcPr>
          <w:p w14:paraId="0779922A" w14:textId="77777777" w:rsidR="00F20365" w:rsidRPr="00537B77" w:rsidRDefault="00F20365" w:rsidP="00537B77">
            <w:pPr>
              <w:rPr>
                <w:rFonts w:asciiTheme="minorHAnsi" w:hAnsiTheme="minorHAnsi"/>
              </w:rPr>
            </w:pPr>
          </w:p>
        </w:tc>
        <w:tc>
          <w:tcPr>
            <w:tcW w:w="26" w:type="dxa"/>
            <w:gridSpan w:val="2"/>
            <w:shd w:val="clear" w:color="auto" w:fill="auto"/>
            <w:vAlign w:val="bottom"/>
          </w:tcPr>
          <w:p w14:paraId="5DE90F7A" w14:textId="77777777" w:rsidR="00F20365" w:rsidRPr="00537B77" w:rsidRDefault="00F20365" w:rsidP="00537B77">
            <w:pPr>
              <w:rPr>
                <w:rFonts w:asciiTheme="minorHAnsi" w:hAnsiTheme="minorHAnsi"/>
              </w:rPr>
            </w:pPr>
          </w:p>
        </w:tc>
      </w:tr>
      <w:tr w:rsidR="00F20365" w:rsidRPr="00537B77" w14:paraId="5542B3E8" w14:textId="77777777" w:rsidTr="00537B77">
        <w:tblPrEx>
          <w:tblBorders>
            <w:right w:val="none" w:sz="0" w:space="0" w:color="auto"/>
            <w:insideV w:val="none" w:sz="0" w:space="0" w:color="auto"/>
          </w:tblBorders>
        </w:tblPrEx>
        <w:trPr>
          <w:gridAfter w:val="1"/>
          <w:wAfter w:w="20" w:type="dxa"/>
          <w:trHeight w:val="90"/>
          <w:jc w:val="center"/>
        </w:trPr>
        <w:tc>
          <w:tcPr>
            <w:tcW w:w="705" w:type="dxa"/>
            <w:gridSpan w:val="2"/>
            <w:shd w:val="clear" w:color="auto" w:fill="auto"/>
            <w:vAlign w:val="bottom"/>
          </w:tcPr>
          <w:p w14:paraId="12446EA5" w14:textId="77777777" w:rsidR="00F20365" w:rsidRPr="00537B77" w:rsidRDefault="00F20365" w:rsidP="00537B77">
            <w:pPr>
              <w:rPr>
                <w:rFonts w:asciiTheme="minorHAnsi" w:hAnsiTheme="minorHAnsi"/>
              </w:rPr>
            </w:pPr>
          </w:p>
        </w:tc>
        <w:tc>
          <w:tcPr>
            <w:tcW w:w="3525" w:type="dxa"/>
            <w:shd w:val="clear" w:color="auto" w:fill="auto"/>
            <w:vAlign w:val="bottom"/>
          </w:tcPr>
          <w:p w14:paraId="66557985" w14:textId="77777777" w:rsidR="00F20365" w:rsidRPr="00537B77" w:rsidRDefault="00F20365" w:rsidP="00537B77">
            <w:pPr>
              <w:rPr>
                <w:rFonts w:asciiTheme="minorHAnsi" w:hAnsiTheme="minorHAnsi"/>
              </w:rPr>
            </w:pPr>
          </w:p>
        </w:tc>
        <w:tc>
          <w:tcPr>
            <w:tcW w:w="956" w:type="dxa"/>
            <w:gridSpan w:val="2"/>
            <w:shd w:val="clear" w:color="auto" w:fill="auto"/>
            <w:vAlign w:val="bottom"/>
          </w:tcPr>
          <w:p w14:paraId="7823CB64" w14:textId="77777777" w:rsidR="00F20365" w:rsidRPr="00537B77" w:rsidRDefault="00F20365" w:rsidP="00537B77">
            <w:pPr>
              <w:rPr>
                <w:rFonts w:asciiTheme="minorHAnsi" w:hAnsiTheme="minorHAnsi"/>
              </w:rPr>
            </w:pPr>
          </w:p>
        </w:tc>
        <w:tc>
          <w:tcPr>
            <w:tcW w:w="20" w:type="dxa"/>
            <w:shd w:val="clear" w:color="auto" w:fill="auto"/>
            <w:vAlign w:val="bottom"/>
          </w:tcPr>
          <w:p w14:paraId="103EA0A2" w14:textId="77777777" w:rsidR="00F20365" w:rsidRPr="00537B77" w:rsidRDefault="00F20365" w:rsidP="00537B77">
            <w:pPr>
              <w:rPr>
                <w:rFonts w:asciiTheme="minorHAnsi" w:hAnsiTheme="minorHAnsi"/>
              </w:rPr>
            </w:pPr>
          </w:p>
        </w:tc>
        <w:tc>
          <w:tcPr>
            <w:tcW w:w="5374" w:type="dxa"/>
            <w:gridSpan w:val="5"/>
            <w:shd w:val="clear" w:color="auto" w:fill="auto"/>
            <w:vAlign w:val="bottom"/>
          </w:tcPr>
          <w:p w14:paraId="4DA53081" w14:textId="77777777" w:rsidR="00F20365" w:rsidRPr="00537B77" w:rsidRDefault="00F20365" w:rsidP="00537B77">
            <w:pPr>
              <w:rPr>
                <w:rFonts w:asciiTheme="minorHAnsi" w:hAnsiTheme="minorHAnsi"/>
              </w:rPr>
            </w:pPr>
          </w:p>
        </w:tc>
      </w:tr>
      <w:tr w:rsidR="00F20365" w:rsidRPr="00537B77" w14:paraId="6C449B0F" w14:textId="77777777" w:rsidTr="00537B77">
        <w:tblPrEx>
          <w:tblBorders>
            <w:right w:val="none" w:sz="0" w:space="0" w:color="auto"/>
            <w:insideV w:val="none" w:sz="0" w:space="0" w:color="auto"/>
          </w:tblBorders>
        </w:tblPrEx>
        <w:trPr>
          <w:gridAfter w:val="1"/>
          <w:wAfter w:w="20" w:type="dxa"/>
          <w:trHeight w:val="277"/>
          <w:jc w:val="center"/>
        </w:trPr>
        <w:tc>
          <w:tcPr>
            <w:tcW w:w="705" w:type="dxa"/>
            <w:gridSpan w:val="2"/>
            <w:tcBorders>
              <w:right w:val="single" w:sz="8" w:space="0" w:color="2C2C2C"/>
            </w:tcBorders>
            <w:shd w:val="clear" w:color="auto" w:fill="auto"/>
            <w:vAlign w:val="bottom"/>
          </w:tcPr>
          <w:p w14:paraId="7AFCAC76" w14:textId="77777777" w:rsidR="00F20365" w:rsidRPr="00537B77" w:rsidRDefault="00F20365" w:rsidP="00537B77">
            <w:pPr>
              <w:rPr>
                <w:rFonts w:asciiTheme="minorHAnsi" w:hAnsiTheme="minorHAnsi"/>
              </w:rPr>
            </w:pPr>
          </w:p>
        </w:tc>
        <w:tc>
          <w:tcPr>
            <w:tcW w:w="3525" w:type="dxa"/>
            <w:tcBorders>
              <w:right w:val="single" w:sz="8" w:space="0" w:color="808080"/>
            </w:tcBorders>
            <w:shd w:val="clear" w:color="auto" w:fill="auto"/>
            <w:vAlign w:val="bottom"/>
          </w:tcPr>
          <w:p w14:paraId="4A711B42" w14:textId="77777777" w:rsidR="00F20365" w:rsidRPr="00537B77" w:rsidRDefault="00F20365" w:rsidP="00537B77">
            <w:pPr>
              <w:rPr>
                <w:rFonts w:asciiTheme="minorHAnsi" w:hAnsiTheme="minorHAnsi"/>
              </w:rPr>
            </w:pPr>
          </w:p>
        </w:tc>
        <w:tc>
          <w:tcPr>
            <w:tcW w:w="956" w:type="dxa"/>
            <w:gridSpan w:val="2"/>
            <w:shd w:val="clear" w:color="auto" w:fill="auto"/>
            <w:vAlign w:val="bottom"/>
          </w:tcPr>
          <w:p w14:paraId="702F9E7F" w14:textId="77777777" w:rsidR="00F20365" w:rsidRPr="00537B77" w:rsidRDefault="00F20365" w:rsidP="00537B77">
            <w:pPr>
              <w:rPr>
                <w:rFonts w:asciiTheme="minorHAnsi" w:hAnsiTheme="minorHAnsi"/>
              </w:rPr>
            </w:pPr>
            <w:r w:rsidRPr="00537B77">
              <w:rPr>
                <w:rFonts w:asciiTheme="minorHAnsi" w:eastAsia="Trebuchet MS" w:hAnsiTheme="minorHAnsi" w:cs="Trebuchet MS"/>
              </w:rPr>
              <w:t>Plan for</w:t>
            </w:r>
          </w:p>
        </w:tc>
        <w:tc>
          <w:tcPr>
            <w:tcW w:w="20" w:type="dxa"/>
            <w:tcBorders>
              <w:right w:val="single" w:sz="8" w:space="0" w:color="808080"/>
            </w:tcBorders>
            <w:shd w:val="clear" w:color="auto" w:fill="auto"/>
            <w:vAlign w:val="bottom"/>
          </w:tcPr>
          <w:p w14:paraId="6DE06113" w14:textId="77777777" w:rsidR="00F20365" w:rsidRPr="00537B77" w:rsidRDefault="00F20365" w:rsidP="00537B77">
            <w:pPr>
              <w:rPr>
                <w:rFonts w:asciiTheme="minorHAnsi" w:hAnsiTheme="minorHAnsi"/>
              </w:rPr>
            </w:pPr>
          </w:p>
        </w:tc>
        <w:tc>
          <w:tcPr>
            <w:tcW w:w="893" w:type="dxa"/>
            <w:gridSpan w:val="2"/>
            <w:tcBorders>
              <w:right w:val="single" w:sz="8" w:space="0" w:color="808080"/>
            </w:tcBorders>
            <w:shd w:val="clear" w:color="auto" w:fill="auto"/>
            <w:vAlign w:val="bottom"/>
          </w:tcPr>
          <w:p w14:paraId="53F90851" w14:textId="77777777" w:rsidR="00F20365" w:rsidRPr="00537B77" w:rsidRDefault="00F20365" w:rsidP="00537B77">
            <w:pPr>
              <w:rPr>
                <w:rFonts w:asciiTheme="minorHAnsi" w:hAnsiTheme="minorHAnsi"/>
              </w:rPr>
            </w:pPr>
            <w:r w:rsidRPr="00537B77">
              <w:rPr>
                <w:rFonts w:asciiTheme="minorHAnsi" w:eastAsia="Trebuchet MS" w:hAnsiTheme="minorHAnsi" w:cs="Trebuchet MS"/>
              </w:rPr>
              <w:t>Use</w:t>
            </w:r>
          </w:p>
        </w:tc>
        <w:tc>
          <w:tcPr>
            <w:tcW w:w="4481" w:type="dxa"/>
            <w:gridSpan w:val="3"/>
            <w:tcBorders>
              <w:right w:val="single" w:sz="8" w:space="0" w:color="2C2C2C"/>
            </w:tcBorders>
            <w:shd w:val="clear" w:color="auto" w:fill="auto"/>
            <w:vAlign w:val="bottom"/>
          </w:tcPr>
          <w:p w14:paraId="13C0F35B" w14:textId="77777777" w:rsidR="00F20365" w:rsidRPr="00537B77" w:rsidRDefault="00F20365" w:rsidP="00537B77">
            <w:pPr>
              <w:rPr>
                <w:rFonts w:asciiTheme="minorHAnsi" w:hAnsiTheme="minorHAnsi"/>
              </w:rPr>
            </w:pPr>
          </w:p>
        </w:tc>
      </w:tr>
      <w:tr w:rsidR="00F20365" w:rsidRPr="00537B77" w14:paraId="390F6497" w14:textId="77777777" w:rsidTr="00537B77">
        <w:tblPrEx>
          <w:tblBorders>
            <w:right w:val="none" w:sz="0" w:space="0" w:color="auto"/>
            <w:insideV w:val="none" w:sz="0" w:space="0" w:color="auto"/>
          </w:tblBorders>
        </w:tblPrEx>
        <w:trPr>
          <w:gridAfter w:val="1"/>
          <w:wAfter w:w="20" w:type="dxa"/>
          <w:trHeight w:val="379"/>
          <w:jc w:val="center"/>
        </w:trPr>
        <w:tc>
          <w:tcPr>
            <w:tcW w:w="705" w:type="dxa"/>
            <w:gridSpan w:val="2"/>
            <w:tcBorders>
              <w:right w:val="single" w:sz="8" w:space="0" w:color="2C2C2C"/>
            </w:tcBorders>
            <w:shd w:val="clear" w:color="auto" w:fill="auto"/>
            <w:vAlign w:val="bottom"/>
          </w:tcPr>
          <w:p w14:paraId="1EFD86B6" w14:textId="77777777" w:rsidR="00F20365" w:rsidRPr="00537B77" w:rsidRDefault="00F20365" w:rsidP="00537B77">
            <w:pPr>
              <w:rPr>
                <w:rFonts w:asciiTheme="minorHAnsi" w:hAnsiTheme="minorHAnsi"/>
              </w:rPr>
            </w:pPr>
          </w:p>
        </w:tc>
        <w:tc>
          <w:tcPr>
            <w:tcW w:w="3525" w:type="dxa"/>
            <w:tcBorders>
              <w:right w:val="single" w:sz="8" w:space="0" w:color="808080"/>
            </w:tcBorders>
            <w:shd w:val="clear" w:color="auto" w:fill="auto"/>
            <w:vAlign w:val="bottom"/>
          </w:tcPr>
          <w:p w14:paraId="7F25BC1F" w14:textId="77777777" w:rsidR="00F20365" w:rsidRPr="00537B77" w:rsidRDefault="00F20365" w:rsidP="00537B77">
            <w:pPr>
              <w:rPr>
                <w:rFonts w:asciiTheme="minorHAnsi" w:hAnsiTheme="minorHAnsi"/>
              </w:rPr>
            </w:pPr>
          </w:p>
        </w:tc>
        <w:tc>
          <w:tcPr>
            <w:tcW w:w="956" w:type="dxa"/>
            <w:gridSpan w:val="2"/>
            <w:shd w:val="clear" w:color="auto" w:fill="auto"/>
            <w:vAlign w:val="bottom"/>
          </w:tcPr>
          <w:p w14:paraId="65AEE074" w14:textId="77777777" w:rsidR="00F20365" w:rsidRPr="00537B77" w:rsidRDefault="00F20365" w:rsidP="00537B77">
            <w:pPr>
              <w:rPr>
                <w:rFonts w:asciiTheme="minorHAnsi" w:hAnsiTheme="minorHAnsi"/>
              </w:rPr>
            </w:pPr>
            <w:r w:rsidRPr="00537B77">
              <w:rPr>
                <w:rFonts w:asciiTheme="minorHAnsi" w:eastAsia="Trebuchet MS" w:hAnsiTheme="minorHAnsi" w:cs="Trebuchet MS"/>
              </w:rPr>
              <w:t>Use</w:t>
            </w:r>
          </w:p>
        </w:tc>
        <w:tc>
          <w:tcPr>
            <w:tcW w:w="20" w:type="dxa"/>
            <w:tcBorders>
              <w:right w:val="single" w:sz="8" w:space="0" w:color="808080"/>
            </w:tcBorders>
            <w:shd w:val="clear" w:color="auto" w:fill="auto"/>
            <w:vAlign w:val="bottom"/>
          </w:tcPr>
          <w:p w14:paraId="00E5B143" w14:textId="77777777" w:rsidR="00F20365" w:rsidRPr="00537B77" w:rsidRDefault="00F20365" w:rsidP="00537B77">
            <w:pPr>
              <w:rPr>
                <w:rFonts w:asciiTheme="minorHAnsi" w:hAnsiTheme="minorHAnsi"/>
              </w:rPr>
            </w:pPr>
          </w:p>
        </w:tc>
        <w:tc>
          <w:tcPr>
            <w:tcW w:w="893" w:type="dxa"/>
            <w:gridSpan w:val="2"/>
            <w:tcBorders>
              <w:right w:val="single" w:sz="8" w:space="0" w:color="808080"/>
            </w:tcBorders>
            <w:shd w:val="clear" w:color="auto" w:fill="auto"/>
            <w:vAlign w:val="bottom"/>
          </w:tcPr>
          <w:p w14:paraId="06CE1921" w14:textId="77777777" w:rsidR="00F20365" w:rsidRPr="00537B77" w:rsidRDefault="00F20365" w:rsidP="00537B77">
            <w:pPr>
              <w:rPr>
                <w:rFonts w:asciiTheme="minorHAnsi" w:hAnsiTheme="minorHAnsi"/>
              </w:rPr>
            </w:pPr>
          </w:p>
        </w:tc>
        <w:tc>
          <w:tcPr>
            <w:tcW w:w="4481" w:type="dxa"/>
            <w:gridSpan w:val="3"/>
            <w:tcBorders>
              <w:right w:val="single" w:sz="8" w:space="0" w:color="2C2C2C"/>
            </w:tcBorders>
            <w:shd w:val="clear" w:color="auto" w:fill="auto"/>
            <w:vAlign w:val="bottom"/>
          </w:tcPr>
          <w:p w14:paraId="2BA6CCE6" w14:textId="77777777" w:rsidR="00F20365" w:rsidRPr="00537B77" w:rsidRDefault="00F20365" w:rsidP="00537B77">
            <w:pPr>
              <w:rPr>
                <w:rFonts w:asciiTheme="minorHAnsi" w:hAnsiTheme="minorHAnsi"/>
              </w:rPr>
            </w:pPr>
          </w:p>
        </w:tc>
      </w:tr>
      <w:tr w:rsidR="00F20365" w:rsidRPr="00537B77" w14:paraId="3A3462B4" w14:textId="77777777" w:rsidTr="00537B77">
        <w:tblPrEx>
          <w:tblBorders>
            <w:right w:val="none" w:sz="0" w:space="0" w:color="auto"/>
            <w:insideV w:val="none" w:sz="0" w:space="0" w:color="auto"/>
          </w:tblBorders>
        </w:tblPrEx>
        <w:trPr>
          <w:gridAfter w:val="1"/>
          <w:wAfter w:w="20" w:type="dxa"/>
          <w:trHeight w:val="152"/>
          <w:jc w:val="center"/>
        </w:trPr>
        <w:tc>
          <w:tcPr>
            <w:tcW w:w="705" w:type="dxa"/>
            <w:gridSpan w:val="2"/>
            <w:tcBorders>
              <w:right w:val="single" w:sz="8" w:space="0" w:color="2C2C2C"/>
            </w:tcBorders>
            <w:shd w:val="clear" w:color="auto" w:fill="auto"/>
            <w:vAlign w:val="bottom"/>
          </w:tcPr>
          <w:p w14:paraId="1E92CC90" w14:textId="77777777" w:rsidR="00F20365" w:rsidRPr="00537B77" w:rsidRDefault="00F20365" w:rsidP="00537B77">
            <w:pPr>
              <w:rPr>
                <w:rFonts w:asciiTheme="minorHAnsi" w:hAnsiTheme="minorHAnsi"/>
              </w:rPr>
            </w:pPr>
          </w:p>
        </w:tc>
        <w:tc>
          <w:tcPr>
            <w:tcW w:w="3525" w:type="dxa"/>
            <w:tcBorders>
              <w:bottom w:val="single" w:sz="8" w:space="0" w:color="808080"/>
              <w:right w:val="single" w:sz="8" w:space="0" w:color="808080"/>
            </w:tcBorders>
            <w:shd w:val="clear" w:color="auto" w:fill="auto"/>
            <w:vAlign w:val="bottom"/>
          </w:tcPr>
          <w:p w14:paraId="00BE6810" w14:textId="77777777" w:rsidR="00F20365" w:rsidRPr="00537B77" w:rsidRDefault="00F20365" w:rsidP="00537B77">
            <w:pPr>
              <w:rPr>
                <w:rFonts w:asciiTheme="minorHAnsi" w:hAnsiTheme="minorHAnsi"/>
              </w:rPr>
            </w:pPr>
          </w:p>
        </w:tc>
        <w:tc>
          <w:tcPr>
            <w:tcW w:w="956" w:type="dxa"/>
            <w:gridSpan w:val="2"/>
            <w:tcBorders>
              <w:bottom w:val="single" w:sz="8" w:space="0" w:color="808080"/>
            </w:tcBorders>
            <w:shd w:val="clear" w:color="auto" w:fill="auto"/>
            <w:vAlign w:val="bottom"/>
          </w:tcPr>
          <w:p w14:paraId="23AAE6AF" w14:textId="77777777" w:rsidR="00F20365" w:rsidRPr="00537B77" w:rsidRDefault="00F20365" w:rsidP="00537B77">
            <w:pPr>
              <w:rPr>
                <w:rFonts w:asciiTheme="minorHAnsi" w:hAnsiTheme="minorHAnsi"/>
              </w:rPr>
            </w:pPr>
          </w:p>
        </w:tc>
        <w:tc>
          <w:tcPr>
            <w:tcW w:w="20" w:type="dxa"/>
            <w:tcBorders>
              <w:bottom w:val="single" w:sz="8" w:space="0" w:color="808080"/>
              <w:right w:val="single" w:sz="8" w:space="0" w:color="808080"/>
            </w:tcBorders>
            <w:shd w:val="clear" w:color="auto" w:fill="auto"/>
            <w:vAlign w:val="bottom"/>
          </w:tcPr>
          <w:p w14:paraId="6E609C3E" w14:textId="77777777" w:rsidR="00F20365" w:rsidRPr="00537B77" w:rsidRDefault="00F20365" w:rsidP="00537B77">
            <w:pPr>
              <w:rPr>
                <w:rFonts w:asciiTheme="minorHAnsi" w:hAnsiTheme="minorHAnsi"/>
              </w:rPr>
            </w:pPr>
          </w:p>
        </w:tc>
        <w:tc>
          <w:tcPr>
            <w:tcW w:w="893" w:type="dxa"/>
            <w:gridSpan w:val="2"/>
            <w:tcBorders>
              <w:bottom w:val="single" w:sz="8" w:space="0" w:color="808080"/>
              <w:right w:val="single" w:sz="8" w:space="0" w:color="808080"/>
            </w:tcBorders>
            <w:shd w:val="clear" w:color="auto" w:fill="auto"/>
            <w:vAlign w:val="bottom"/>
          </w:tcPr>
          <w:p w14:paraId="0B56E59C" w14:textId="77777777" w:rsidR="00F20365" w:rsidRPr="00537B77" w:rsidRDefault="00F20365" w:rsidP="00537B77">
            <w:pPr>
              <w:rPr>
                <w:rFonts w:asciiTheme="minorHAnsi" w:hAnsiTheme="minorHAnsi"/>
              </w:rPr>
            </w:pPr>
          </w:p>
        </w:tc>
        <w:tc>
          <w:tcPr>
            <w:tcW w:w="4481" w:type="dxa"/>
            <w:gridSpan w:val="3"/>
            <w:tcBorders>
              <w:bottom w:val="single" w:sz="8" w:space="0" w:color="808080"/>
              <w:right w:val="single" w:sz="8" w:space="0" w:color="2C2C2C"/>
            </w:tcBorders>
            <w:shd w:val="clear" w:color="auto" w:fill="auto"/>
            <w:vAlign w:val="bottom"/>
          </w:tcPr>
          <w:p w14:paraId="1FB33CE8" w14:textId="77777777" w:rsidR="00F20365" w:rsidRPr="00537B77" w:rsidRDefault="00F20365" w:rsidP="00537B77">
            <w:pPr>
              <w:rPr>
                <w:rFonts w:asciiTheme="minorHAnsi" w:hAnsiTheme="minorHAnsi"/>
              </w:rPr>
            </w:pPr>
          </w:p>
        </w:tc>
      </w:tr>
      <w:tr w:rsidR="00F20365" w:rsidRPr="00537B77" w14:paraId="4C6C9390" w14:textId="77777777" w:rsidTr="00537B77">
        <w:tblPrEx>
          <w:tblBorders>
            <w:right w:val="none" w:sz="0" w:space="0" w:color="auto"/>
            <w:insideV w:val="none" w:sz="0" w:space="0" w:color="auto"/>
          </w:tblBorders>
        </w:tblPrEx>
        <w:trPr>
          <w:gridAfter w:val="1"/>
          <w:wAfter w:w="20" w:type="dxa"/>
          <w:trHeight w:val="336"/>
          <w:jc w:val="center"/>
        </w:trPr>
        <w:tc>
          <w:tcPr>
            <w:tcW w:w="705" w:type="dxa"/>
            <w:gridSpan w:val="2"/>
            <w:tcBorders>
              <w:right w:val="single" w:sz="8" w:space="0" w:color="2C2C2C"/>
            </w:tcBorders>
            <w:shd w:val="clear" w:color="auto" w:fill="auto"/>
            <w:vAlign w:val="bottom"/>
          </w:tcPr>
          <w:p w14:paraId="06BB65BE" w14:textId="77777777" w:rsidR="00F20365" w:rsidRPr="00537B77" w:rsidRDefault="00F20365" w:rsidP="00537B77">
            <w:pPr>
              <w:rPr>
                <w:rFonts w:asciiTheme="minorHAnsi" w:hAnsiTheme="minorHAnsi"/>
              </w:rPr>
            </w:pPr>
          </w:p>
        </w:tc>
        <w:tc>
          <w:tcPr>
            <w:tcW w:w="3525" w:type="dxa"/>
            <w:tcBorders>
              <w:right w:val="single" w:sz="8" w:space="0" w:color="808080"/>
            </w:tcBorders>
            <w:shd w:val="clear" w:color="auto" w:fill="auto"/>
            <w:vAlign w:val="bottom"/>
          </w:tcPr>
          <w:p w14:paraId="5E3ACF09" w14:textId="77777777" w:rsidR="00F20365" w:rsidRPr="00537B77" w:rsidRDefault="00F20365" w:rsidP="00537B77">
            <w:pPr>
              <w:rPr>
                <w:rFonts w:asciiTheme="minorHAnsi" w:hAnsiTheme="minorHAnsi"/>
              </w:rPr>
            </w:pPr>
            <w:r w:rsidRPr="00537B77">
              <w:rPr>
                <w:rFonts w:asciiTheme="minorHAnsi" w:eastAsia="Trebuchet MS" w:hAnsiTheme="minorHAnsi" w:cs="Trebuchet MS"/>
              </w:rPr>
              <w:t>a. Public Reporting</w:t>
            </w:r>
          </w:p>
        </w:tc>
        <w:tc>
          <w:tcPr>
            <w:tcW w:w="956" w:type="dxa"/>
            <w:gridSpan w:val="2"/>
            <w:shd w:val="clear" w:color="auto" w:fill="auto"/>
            <w:vAlign w:val="bottom"/>
          </w:tcPr>
          <w:p w14:paraId="11258223" w14:textId="77777777" w:rsidR="00F20365" w:rsidRPr="00537B77" w:rsidRDefault="00F20365" w:rsidP="00537B77">
            <w:pPr>
              <w:rPr>
                <w:rFonts w:asciiTheme="minorHAnsi" w:hAnsiTheme="minorHAnsi"/>
              </w:rPr>
            </w:pPr>
            <w:r w:rsidRPr="00537B77">
              <w:rPr>
                <w:rFonts w:asciiTheme="minorHAnsi" w:hAnsiTheme="minorHAnsi"/>
              </w:rPr>
              <w:t>X</w:t>
            </w:r>
          </w:p>
        </w:tc>
        <w:tc>
          <w:tcPr>
            <w:tcW w:w="20" w:type="dxa"/>
            <w:tcBorders>
              <w:right w:val="single" w:sz="8" w:space="0" w:color="808080"/>
            </w:tcBorders>
            <w:shd w:val="clear" w:color="auto" w:fill="auto"/>
            <w:vAlign w:val="bottom"/>
          </w:tcPr>
          <w:p w14:paraId="66FE2179" w14:textId="77777777" w:rsidR="00F20365" w:rsidRPr="00537B77" w:rsidRDefault="00F20365" w:rsidP="00537B77">
            <w:pPr>
              <w:rPr>
                <w:rFonts w:asciiTheme="minorHAnsi" w:hAnsiTheme="minorHAnsi"/>
              </w:rPr>
            </w:pPr>
          </w:p>
        </w:tc>
        <w:tc>
          <w:tcPr>
            <w:tcW w:w="893" w:type="dxa"/>
            <w:gridSpan w:val="2"/>
            <w:tcBorders>
              <w:right w:val="single" w:sz="8" w:space="0" w:color="808080"/>
            </w:tcBorders>
            <w:shd w:val="clear" w:color="auto" w:fill="auto"/>
            <w:vAlign w:val="bottom"/>
          </w:tcPr>
          <w:p w14:paraId="3E5717F7" w14:textId="77777777" w:rsidR="00F20365" w:rsidRPr="00537B77" w:rsidRDefault="00F20365" w:rsidP="00537B77">
            <w:pPr>
              <w:rPr>
                <w:rFonts w:asciiTheme="minorHAnsi" w:hAnsiTheme="minorHAnsi"/>
              </w:rPr>
            </w:pPr>
            <w:r w:rsidRPr="00537B77">
              <w:rPr>
                <w:rFonts w:asciiTheme="minorHAnsi" w:hAnsiTheme="minorHAnsi"/>
              </w:rPr>
              <w:t>X</w:t>
            </w:r>
          </w:p>
        </w:tc>
        <w:tc>
          <w:tcPr>
            <w:tcW w:w="4481" w:type="dxa"/>
            <w:gridSpan w:val="3"/>
            <w:tcBorders>
              <w:right w:val="single" w:sz="8" w:space="0" w:color="2C2C2C"/>
            </w:tcBorders>
            <w:shd w:val="clear" w:color="auto" w:fill="auto"/>
            <w:vAlign w:val="bottom"/>
          </w:tcPr>
          <w:p w14:paraId="2E3F45FC" w14:textId="2BEE02BF" w:rsidR="00F20365" w:rsidRPr="00537B77" w:rsidRDefault="00F20365" w:rsidP="00F20365">
            <w:pPr>
              <w:rPr>
                <w:rFonts w:asciiTheme="minorHAnsi" w:hAnsiTheme="minorHAnsi"/>
              </w:rPr>
            </w:pPr>
            <w:r w:rsidRPr="00537B77">
              <w:rPr>
                <w:rFonts w:asciiTheme="minorHAnsi" w:hAnsiTheme="minorHAnsi"/>
              </w:rPr>
              <w:t xml:space="preserve">Ryan White HIV/AIDS Program </w:t>
            </w:r>
          </w:p>
        </w:tc>
      </w:tr>
      <w:tr w:rsidR="00F20365" w:rsidRPr="00537B77" w14:paraId="206CE135" w14:textId="77777777" w:rsidTr="00537B77">
        <w:tblPrEx>
          <w:tblBorders>
            <w:right w:val="none" w:sz="0" w:space="0" w:color="auto"/>
            <w:insideV w:val="none" w:sz="0" w:space="0" w:color="auto"/>
          </w:tblBorders>
        </w:tblPrEx>
        <w:trPr>
          <w:gridAfter w:val="1"/>
          <w:wAfter w:w="20" w:type="dxa"/>
          <w:trHeight w:val="152"/>
          <w:jc w:val="center"/>
        </w:trPr>
        <w:tc>
          <w:tcPr>
            <w:tcW w:w="705" w:type="dxa"/>
            <w:gridSpan w:val="2"/>
            <w:tcBorders>
              <w:right w:val="single" w:sz="8" w:space="0" w:color="2C2C2C"/>
            </w:tcBorders>
            <w:shd w:val="clear" w:color="auto" w:fill="auto"/>
            <w:vAlign w:val="bottom"/>
          </w:tcPr>
          <w:p w14:paraId="7C65CBEF" w14:textId="77777777" w:rsidR="00F20365" w:rsidRPr="00537B77" w:rsidRDefault="00F20365" w:rsidP="00537B77">
            <w:pPr>
              <w:rPr>
                <w:rFonts w:asciiTheme="minorHAnsi" w:hAnsiTheme="minorHAnsi"/>
              </w:rPr>
            </w:pPr>
          </w:p>
        </w:tc>
        <w:tc>
          <w:tcPr>
            <w:tcW w:w="3525" w:type="dxa"/>
            <w:tcBorders>
              <w:bottom w:val="single" w:sz="8" w:space="0" w:color="808080"/>
              <w:right w:val="single" w:sz="8" w:space="0" w:color="808080"/>
            </w:tcBorders>
            <w:shd w:val="clear" w:color="auto" w:fill="auto"/>
            <w:vAlign w:val="bottom"/>
          </w:tcPr>
          <w:p w14:paraId="684D7ABF" w14:textId="77777777" w:rsidR="00F20365" w:rsidRPr="00537B77" w:rsidRDefault="00F20365" w:rsidP="00537B77">
            <w:pPr>
              <w:rPr>
                <w:rFonts w:asciiTheme="minorHAnsi" w:hAnsiTheme="minorHAnsi"/>
              </w:rPr>
            </w:pPr>
          </w:p>
        </w:tc>
        <w:tc>
          <w:tcPr>
            <w:tcW w:w="956" w:type="dxa"/>
            <w:gridSpan w:val="2"/>
            <w:tcBorders>
              <w:bottom w:val="single" w:sz="8" w:space="0" w:color="808080"/>
            </w:tcBorders>
            <w:shd w:val="clear" w:color="auto" w:fill="auto"/>
            <w:vAlign w:val="bottom"/>
          </w:tcPr>
          <w:p w14:paraId="7F6AD304" w14:textId="77777777" w:rsidR="00F20365" w:rsidRPr="00537B77" w:rsidRDefault="00F20365" w:rsidP="00537B77">
            <w:pPr>
              <w:rPr>
                <w:rFonts w:asciiTheme="minorHAnsi" w:hAnsiTheme="minorHAnsi"/>
              </w:rPr>
            </w:pPr>
          </w:p>
        </w:tc>
        <w:tc>
          <w:tcPr>
            <w:tcW w:w="20" w:type="dxa"/>
            <w:tcBorders>
              <w:bottom w:val="single" w:sz="8" w:space="0" w:color="808080"/>
              <w:right w:val="single" w:sz="8" w:space="0" w:color="808080"/>
            </w:tcBorders>
            <w:shd w:val="clear" w:color="auto" w:fill="auto"/>
            <w:vAlign w:val="bottom"/>
          </w:tcPr>
          <w:p w14:paraId="402E344B" w14:textId="77777777" w:rsidR="00F20365" w:rsidRPr="00537B77" w:rsidRDefault="00F20365" w:rsidP="00537B77">
            <w:pPr>
              <w:rPr>
                <w:rFonts w:asciiTheme="minorHAnsi" w:hAnsiTheme="minorHAnsi"/>
              </w:rPr>
            </w:pPr>
          </w:p>
        </w:tc>
        <w:tc>
          <w:tcPr>
            <w:tcW w:w="893" w:type="dxa"/>
            <w:gridSpan w:val="2"/>
            <w:tcBorders>
              <w:bottom w:val="single" w:sz="8" w:space="0" w:color="808080"/>
              <w:right w:val="single" w:sz="8" w:space="0" w:color="808080"/>
            </w:tcBorders>
            <w:shd w:val="clear" w:color="auto" w:fill="auto"/>
            <w:vAlign w:val="bottom"/>
          </w:tcPr>
          <w:p w14:paraId="4798F431" w14:textId="77777777" w:rsidR="00F20365" w:rsidRPr="00537B77" w:rsidRDefault="00F20365" w:rsidP="00537B77">
            <w:pPr>
              <w:rPr>
                <w:rFonts w:asciiTheme="minorHAnsi" w:hAnsiTheme="minorHAnsi"/>
              </w:rPr>
            </w:pPr>
          </w:p>
        </w:tc>
        <w:tc>
          <w:tcPr>
            <w:tcW w:w="4481" w:type="dxa"/>
            <w:gridSpan w:val="3"/>
            <w:tcBorders>
              <w:bottom w:val="single" w:sz="8" w:space="0" w:color="808080"/>
              <w:right w:val="single" w:sz="8" w:space="0" w:color="2C2C2C"/>
            </w:tcBorders>
            <w:shd w:val="clear" w:color="auto" w:fill="auto"/>
            <w:vAlign w:val="bottom"/>
          </w:tcPr>
          <w:p w14:paraId="51DCD890" w14:textId="77777777" w:rsidR="00F20365" w:rsidRPr="00537B77" w:rsidRDefault="00F20365" w:rsidP="00537B77">
            <w:pPr>
              <w:rPr>
                <w:rFonts w:asciiTheme="minorHAnsi" w:hAnsiTheme="minorHAnsi"/>
              </w:rPr>
            </w:pPr>
          </w:p>
        </w:tc>
      </w:tr>
      <w:tr w:rsidR="00F20365" w:rsidRPr="00537B77" w14:paraId="165A82AF" w14:textId="77777777" w:rsidTr="00537B77">
        <w:tblPrEx>
          <w:tblBorders>
            <w:right w:val="none" w:sz="0" w:space="0" w:color="auto"/>
            <w:insideV w:val="none" w:sz="0" w:space="0" w:color="auto"/>
          </w:tblBorders>
        </w:tblPrEx>
        <w:trPr>
          <w:gridAfter w:val="1"/>
          <w:wAfter w:w="20" w:type="dxa"/>
          <w:trHeight w:val="336"/>
          <w:jc w:val="center"/>
        </w:trPr>
        <w:tc>
          <w:tcPr>
            <w:tcW w:w="705" w:type="dxa"/>
            <w:gridSpan w:val="2"/>
            <w:tcBorders>
              <w:right w:val="single" w:sz="8" w:space="0" w:color="2C2C2C"/>
            </w:tcBorders>
            <w:shd w:val="clear" w:color="auto" w:fill="auto"/>
            <w:vAlign w:val="bottom"/>
          </w:tcPr>
          <w:p w14:paraId="0C088061" w14:textId="77777777" w:rsidR="00F20365" w:rsidRPr="00537B77" w:rsidRDefault="00F20365" w:rsidP="00537B77">
            <w:pPr>
              <w:rPr>
                <w:rFonts w:asciiTheme="minorHAnsi" w:hAnsiTheme="minorHAnsi"/>
              </w:rPr>
            </w:pPr>
          </w:p>
        </w:tc>
        <w:tc>
          <w:tcPr>
            <w:tcW w:w="3525" w:type="dxa"/>
            <w:tcBorders>
              <w:right w:val="single" w:sz="8" w:space="0" w:color="808080"/>
            </w:tcBorders>
            <w:shd w:val="clear" w:color="auto" w:fill="auto"/>
            <w:vAlign w:val="bottom"/>
          </w:tcPr>
          <w:p w14:paraId="3D31BFB6" w14:textId="77777777" w:rsidR="00F20365" w:rsidRPr="00537B77" w:rsidRDefault="00F20365" w:rsidP="00537B77">
            <w:pPr>
              <w:rPr>
                <w:rFonts w:asciiTheme="minorHAnsi" w:hAnsiTheme="minorHAnsi"/>
              </w:rPr>
            </w:pPr>
            <w:r w:rsidRPr="00537B77">
              <w:rPr>
                <w:rFonts w:asciiTheme="minorHAnsi" w:eastAsia="Trebuchet MS" w:hAnsiTheme="minorHAnsi" w:cs="Trebuchet MS"/>
              </w:rPr>
              <w:t>b. Public Health/Disease Surveillance</w:t>
            </w:r>
          </w:p>
        </w:tc>
        <w:tc>
          <w:tcPr>
            <w:tcW w:w="956" w:type="dxa"/>
            <w:gridSpan w:val="2"/>
            <w:shd w:val="clear" w:color="auto" w:fill="auto"/>
            <w:vAlign w:val="bottom"/>
          </w:tcPr>
          <w:p w14:paraId="389484FB" w14:textId="77777777" w:rsidR="00F20365" w:rsidRPr="00537B77" w:rsidRDefault="00F20365" w:rsidP="00537B77">
            <w:pPr>
              <w:rPr>
                <w:rFonts w:asciiTheme="minorHAnsi" w:hAnsiTheme="minorHAnsi"/>
              </w:rPr>
            </w:pPr>
          </w:p>
        </w:tc>
        <w:tc>
          <w:tcPr>
            <w:tcW w:w="20" w:type="dxa"/>
            <w:tcBorders>
              <w:right w:val="single" w:sz="8" w:space="0" w:color="808080"/>
            </w:tcBorders>
            <w:shd w:val="clear" w:color="auto" w:fill="auto"/>
            <w:vAlign w:val="bottom"/>
          </w:tcPr>
          <w:p w14:paraId="34BE5F2F" w14:textId="77777777" w:rsidR="00F20365" w:rsidRPr="00537B77" w:rsidRDefault="00F20365" w:rsidP="00537B77">
            <w:pPr>
              <w:rPr>
                <w:rFonts w:asciiTheme="minorHAnsi" w:hAnsiTheme="minorHAnsi"/>
              </w:rPr>
            </w:pPr>
          </w:p>
        </w:tc>
        <w:tc>
          <w:tcPr>
            <w:tcW w:w="893" w:type="dxa"/>
            <w:gridSpan w:val="2"/>
            <w:tcBorders>
              <w:right w:val="single" w:sz="8" w:space="0" w:color="808080"/>
            </w:tcBorders>
            <w:shd w:val="clear" w:color="auto" w:fill="auto"/>
            <w:vAlign w:val="bottom"/>
          </w:tcPr>
          <w:p w14:paraId="06566B4A" w14:textId="77777777" w:rsidR="00F20365" w:rsidRPr="00537B77" w:rsidRDefault="00F20365" w:rsidP="00537B77">
            <w:pPr>
              <w:rPr>
                <w:rFonts w:asciiTheme="minorHAnsi" w:hAnsiTheme="minorHAnsi"/>
              </w:rPr>
            </w:pPr>
            <w:r w:rsidRPr="00537B77">
              <w:rPr>
                <w:rFonts w:asciiTheme="minorHAnsi" w:hAnsiTheme="minorHAnsi"/>
              </w:rPr>
              <w:t>X</w:t>
            </w:r>
          </w:p>
        </w:tc>
        <w:tc>
          <w:tcPr>
            <w:tcW w:w="4481" w:type="dxa"/>
            <w:gridSpan w:val="3"/>
            <w:tcBorders>
              <w:right w:val="single" w:sz="8" w:space="0" w:color="2C2C2C"/>
            </w:tcBorders>
            <w:shd w:val="clear" w:color="auto" w:fill="auto"/>
            <w:vAlign w:val="bottom"/>
          </w:tcPr>
          <w:p w14:paraId="3C5EA7DC" w14:textId="77777777" w:rsidR="00F20365" w:rsidRPr="00537B77" w:rsidRDefault="00F20365" w:rsidP="00537B77">
            <w:pPr>
              <w:rPr>
                <w:rFonts w:asciiTheme="minorHAnsi" w:hAnsiTheme="minorHAnsi"/>
              </w:rPr>
            </w:pPr>
            <w:r w:rsidRPr="00537B77">
              <w:rPr>
                <w:rFonts w:asciiTheme="minorHAnsi" w:hAnsiTheme="minorHAnsi"/>
              </w:rPr>
              <w:t>National HIV/AIDS Strategy</w:t>
            </w:r>
          </w:p>
        </w:tc>
      </w:tr>
      <w:tr w:rsidR="00F20365" w:rsidRPr="00537B77" w14:paraId="3EBFC71C" w14:textId="77777777" w:rsidTr="00537B77">
        <w:tblPrEx>
          <w:tblBorders>
            <w:right w:val="none" w:sz="0" w:space="0" w:color="auto"/>
            <w:insideV w:val="none" w:sz="0" w:space="0" w:color="auto"/>
          </w:tblBorders>
        </w:tblPrEx>
        <w:trPr>
          <w:gridAfter w:val="1"/>
          <w:wAfter w:w="20" w:type="dxa"/>
          <w:trHeight w:val="152"/>
          <w:jc w:val="center"/>
        </w:trPr>
        <w:tc>
          <w:tcPr>
            <w:tcW w:w="705" w:type="dxa"/>
            <w:gridSpan w:val="2"/>
            <w:tcBorders>
              <w:right w:val="single" w:sz="8" w:space="0" w:color="2C2C2C"/>
            </w:tcBorders>
            <w:shd w:val="clear" w:color="auto" w:fill="auto"/>
            <w:vAlign w:val="bottom"/>
          </w:tcPr>
          <w:p w14:paraId="29542C4C" w14:textId="77777777" w:rsidR="00F20365" w:rsidRPr="00537B77" w:rsidRDefault="00F20365" w:rsidP="00537B77">
            <w:pPr>
              <w:rPr>
                <w:rFonts w:asciiTheme="minorHAnsi" w:hAnsiTheme="minorHAnsi"/>
              </w:rPr>
            </w:pPr>
          </w:p>
        </w:tc>
        <w:tc>
          <w:tcPr>
            <w:tcW w:w="3525" w:type="dxa"/>
            <w:tcBorders>
              <w:bottom w:val="single" w:sz="8" w:space="0" w:color="808080"/>
              <w:right w:val="single" w:sz="8" w:space="0" w:color="808080"/>
            </w:tcBorders>
            <w:shd w:val="clear" w:color="auto" w:fill="auto"/>
            <w:vAlign w:val="bottom"/>
          </w:tcPr>
          <w:p w14:paraId="1D342658" w14:textId="77777777" w:rsidR="00F20365" w:rsidRPr="00537B77" w:rsidRDefault="00F20365" w:rsidP="00537B77">
            <w:pPr>
              <w:rPr>
                <w:rFonts w:asciiTheme="minorHAnsi" w:hAnsiTheme="minorHAnsi"/>
              </w:rPr>
            </w:pPr>
          </w:p>
        </w:tc>
        <w:tc>
          <w:tcPr>
            <w:tcW w:w="956" w:type="dxa"/>
            <w:gridSpan w:val="2"/>
            <w:tcBorders>
              <w:bottom w:val="single" w:sz="8" w:space="0" w:color="808080"/>
            </w:tcBorders>
            <w:shd w:val="clear" w:color="auto" w:fill="auto"/>
            <w:vAlign w:val="bottom"/>
          </w:tcPr>
          <w:p w14:paraId="74AFC36D" w14:textId="77777777" w:rsidR="00F20365" w:rsidRPr="00537B77" w:rsidRDefault="00F20365" w:rsidP="00537B77">
            <w:pPr>
              <w:rPr>
                <w:rFonts w:asciiTheme="minorHAnsi" w:hAnsiTheme="minorHAnsi"/>
              </w:rPr>
            </w:pPr>
          </w:p>
        </w:tc>
        <w:tc>
          <w:tcPr>
            <w:tcW w:w="20" w:type="dxa"/>
            <w:tcBorders>
              <w:bottom w:val="single" w:sz="8" w:space="0" w:color="808080"/>
              <w:right w:val="single" w:sz="8" w:space="0" w:color="808080"/>
            </w:tcBorders>
            <w:shd w:val="clear" w:color="auto" w:fill="auto"/>
            <w:vAlign w:val="bottom"/>
          </w:tcPr>
          <w:p w14:paraId="15E9150D" w14:textId="77777777" w:rsidR="00F20365" w:rsidRPr="00537B77" w:rsidRDefault="00F20365" w:rsidP="00537B77">
            <w:pPr>
              <w:rPr>
                <w:rFonts w:asciiTheme="minorHAnsi" w:hAnsiTheme="minorHAnsi"/>
              </w:rPr>
            </w:pPr>
          </w:p>
        </w:tc>
        <w:tc>
          <w:tcPr>
            <w:tcW w:w="893" w:type="dxa"/>
            <w:gridSpan w:val="2"/>
            <w:tcBorders>
              <w:bottom w:val="single" w:sz="8" w:space="0" w:color="808080"/>
              <w:right w:val="single" w:sz="8" w:space="0" w:color="808080"/>
            </w:tcBorders>
            <w:shd w:val="clear" w:color="auto" w:fill="auto"/>
            <w:vAlign w:val="bottom"/>
          </w:tcPr>
          <w:p w14:paraId="29D94F4B" w14:textId="77777777" w:rsidR="00F20365" w:rsidRPr="00537B77" w:rsidRDefault="00F20365" w:rsidP="00537B77">
            <w:pPr>
              <w:rPr>
                <w:rFonts w:asciiTheme="minorHAnsi" w:hAnsiTheme="minorHAnsi"/>
              </w:rPr>
            </w:pPr>
          </w:p>
        </w:tc>
        <w:tc>
          <w:tcPr>
            <w:tcW w:w="4481" w:type="dxa"/>
            <w:gridSpan w:val="3"/>
            <w:tcBorders>
              <w:bottom w:val="single" w:sz="8" w:space="0" w:color="808080"/>
              <w:right w:val="single" w:sz="8" w:space="0" w:color="2C2C2C"/>
            </w:tcBorders>
            <w:shd w:val="clear" w:color="auto" w:fill="auto"/>
            <w:vAlign w:val="bottom"/>
          </w:tcPr>
          <w:p w14:paraId="10C3B33C" w14:textId="77777777" w:rsidR="00F20365" w:rsidRPr="00537B77" w:rsidRDefault="00F20365" w:rsidP="00537B77">
            <w:pPr>
              <w:rPr>
                <w:rFonts w:asciiTheme="minorHAnsi" w:hAnsiTheme="minorHAnsi"/>
              </w:rPr>
            </w:pPr>
          </w:p>
        </w:tc>
      </w:tr>
      <w:tr w:rsidR="00F20365" w:rsidRPr="00537B77" w14:paraId="10A7A3ED" w14:textId="77777777" w:rsidTr="00537B77">
        <w:tblPrEx>
          <w:tblBorders>
            <w:right w:val="none" w:sz="0" w:space="0" w:color="auto"/>
            <w:insideV w:val="none" w:sz="0" w:space="0" w:color="auto"/>
          </w:tblBorders>
        </w:tblPrEx>
        <w:trPr>
          <w:gridAfter w:val="1"/>
          <w:wAfter w:w="20" w:type="dxa"/>
          <w:trHeight w:val="336"/>
          <w:jc w:val="center"/>
        </w:trPr>
        <w:tc>
          <w:tcPr>
            <w:tcW w:w="705" w:type="dxa"/>
            <w:gridSpan w:val="2"/>
            <w:tcBorders>
              <w:right w:val="single" w:sz="8" w:space="0" w:color="2C2C2C"/>
            </w:tcBorders>
            <w:shd w:val="clear" w:color="auto" w:fill="auto"/>
            <w:vAlign w:val="bottom"/>
          </w:tcPr>
          <w:p w14:paraId="5E464D7E" w14:textId="77777777" w:rsidR="00F20365" w:rsidRPr="00537B77" w:rsidRDefault="00F20365" w:rsidP="00537B77">
            <w:pPr>
              <w:rPr>
                <w:rFonts w:asciiTheme="minorHAnsi" w:hAnsiTheme="minorHAnsi"/>
              </w:rPr>
            </w:pPr>
          </w:p>
        </w:tc>
        <w:tc>
          <w:tcPr>
            <w:tcW w:w="3525" w:type="dxa"/>
            <w:tcBorders>
              <w:right w:val="single" w:sz="8" w:space="0" w:color="808080"/>
            </w:tcBorders>
            <w:shd w:val="clear" w:color="auto" w:fill="auto"/>
            <w:vAlign w:val="bottom"/>
          </w:tcPr>
          <w:p w14:paraId="4A17D030" w14:textId="77777777" w:rsidR="00F20365" w:rsidRPr="00537B77" w:rsidRDefault="00F20365" w:rsidP="00537B77">
            <w:pPr>
              <w:rPr>
                <w:rFonts w:asciiTheme="minorHAnsi" w:hAnsiTheme="minorHAnsi"/>
              </w:rPr>
            </w:pPr>
            <w:r w:rsidRPr="00537B77">
              <w:rPr>
                <w:rFonts w:asciiTheme="minorHAnsi" w:eastAsia="Trebuchet MS" w:hAnsiTheme="minorHAnsi" w:cs="Trebuchet MS"/>
              </w:rPr>
              <w:t>c. Payment Program</w:t>
            </w:r>
          </w:p>
        </w:tc>
        <w:tc>
          <w:tcPr>
            <w:tcW w:w="956" w:type="dxa"/>
            <w:gridSpan w:val="2"/>
            <w:shd w:val="clear" w:color="auto" w:fill="auto"/>
            <w:vAlign w:val="bottom"/>
          </w:tcPr>
          <w:p w14:paraId="0E9A8D1E" w14:textId="77777777" w:rsidR="00F20365" w:rsidRPr="00537B77" w:rsidRDefault="00F20365" w:rsidP="00537B77">
            <w:pPr>
              <w:rPr>
                <w:rFonts w:asciiTheme="minorHAnsi" w:hAnsiTheme="minorHAnsi"/>
              </w:rPr>
            </w:pPr>
            <w:r w:rsidRPr="00537B77">
              <w:rPr>
                <w:rFonts w:asciiTheme="minorHAnsi" w:hAnsiTheme="minorHAnsi"/>
              </w:rPr>
              <w:t>X</w:t>
            </w:r>
          </w:p>
        </w:tc>
        <w:tc>
          <w:tcPr>
            <w:tcW w:w="20" w:type="dxa"/>
            <w:tcBorders>
              <w:right w:val="single" w:sz="8" w:space="0" w:color="808080"/>
            </w:tcBorders>
            <w:shd w:val="clear" w:color="auto" w:fill="auto"/>
            <w:vAlign w:val="bottom"/>
          </w:tcPr>
          <w:p w14:paraId="5A247CE8" w14:textId="77777777" w:rsidR="00F20365" w:rsidRPr="00537B77" w:rsidRDefault="00F20365" w:rsidP="00537B77">
            <w:pPr>
              <w:rPr>
                <w:rFonts w:asciiTheme="minorHAnsi" w:hAnsiTheme="minorHAnsi"/>
              </w:rPr>
            </w:pPr>
          </w:p>
        </w:tc>
        <w:tc>
          <w:tcPr>
            <w:tcW w:w="893" w:type="dxa"/>
            <w:gridSpan w:val="2"/>
            <w:tcBorders>
              <w:right w:val="single" w:sz="8" w:space="0" w:color="808080"/>
            </w:tcBorders>
            <w:shd w:val="clear" w:color="auto" w:fill="auto"/>
            <w:vAlign w:val="bottom"/>
          </w:tcPr>
          <w:p w14:paraId="44D8B549" w14:textId="77777777" w:rsidR="00F20365" w:rsidRPr="00537B77" w:rsidRDefault="00F20365" w:rsidP="00537B77">
            <w:pPr>
              <w:rPr>
                <w:rFonts w:asciiTheme="minorHAnsi" w:hAnsiTheme="minorHAnsi"/>
              </w:rPr>
            </w:pPr>
            <w:r w:rsidRPr="00537B77">
              <w:rPr>
                <w:rFonts w:asciiTheme="minorHAnsi" w:hAnsiTheme="minorHAnsi"/>
              </w:rPr>
              <w:t>X</w:t>
            </w:r>
          </w:p>
        </w:tc>
        <w:tc>
          <w:tcPr>
            <w:tcW w:w="4481" w:type="dxa"/>
            <w:gridSpan w:val="3"/>
            <w:tcBorders>
              <w:right w:val="single" w:sz="8" w:space="0" w:color="2C2C2C"/>
            </w:tcBorders>
            <w:shd w:val="clear" w:color="auto" w:fill="auto"/>
            <w:vAlign w:val="bottom"/>
          </w:tcPr>
          <w:p w14:paraId="48AF85AA" w14:textId="77777777" w:rsidR="00F20365" w:rsidRPr="00537B77" w:rsidRDefault="00F20365" w:rsidP="00537B77">
            <w:pPr>
              <w:rPr>
                <w:rFonts w:asciiTheme="minorHAnsi" w:hAnsiTheme="minorHAnsi"/>
              </w:rPr>
            </w:pPr>
            <w:r w:rsidRPr="00537B77">
              <w:rPr>
                <w:rFonts w:asciiTheme="minorHAnsi" w:hAnsiTheme="minorHAnsi"/>
              </w:rPr>
              <w:t>Physician Quality Report System and Merit-Based Incentive Payment System</w:t>
            </w:r>
          </w:p>
        </w:tc>
      </w:tr>
      <w:tr w:rsidR="00F20365" w:rsidRPr="00537B77" w14:paraId="1D6ED0A7" w14:textId="77777777" w:rsidTr="00537B77">
        <w:tblPrEx>
          <w:tblBorders>
            <w:right w:val="none" w:sz="0" w:space="0" w:color="auto"/>
            <w:insideV w:val="none" w:sz="0" w:space="0" w:color="auto"/>
          </w:tblBorders>
        </w:tblPrEx>
        <w:trPr>
          <w:gridAfter w:val="1"/>
          <w:wAfter w:w="20" w:type="dxa"/>
          <w:trHeight w:val="152"/>
          <w:jc w:val="center"/>
        </w:trPr>
        <w:tc>
          <w:tcPr>
            <w:tcW w:w="705" w:type="dxa"/>
            <w:gridSpan w:val="2"/>
            <w:tcBorders>
              <w:right w:val="single" w:sz="8" w:space="0" w:color="2C2C2C"/>
            </w:tcBorders>
            <w:shd w:val="clear" w:color="auto" w:fill="auto"/>
            <w:vAlign w:val="bottom"/>
          </w:tcPr>
          <w:p w14:paraId="0A48746C" w14:textId="77777777" w:rsidR="00F20365" w:rsidRPr="00537B77" w:rsidRDefault="00F20365" w:rsidP="00537B77">
            <w:pPr>
              <w:rPr>
                <w:rFonts w:asciiTheme="minorHAnsi" w:hAnsiTheme="minorHAnsi"/>
              </w:rPr>
            </w:pPr>
          </w:p>
        </w:tc>
        <w:tc>
          <w:tcPr>
            <w:tcW w:w="3525" w:type="dxa"/>
            <w:tcBorders>
              <w:bottom w:val="single" w:sz="8" w:space="0" w:color="808080"/>
              <w:right w:val="single" w:sz="8" w:space="0" w:color="808080"/>
            </w:tcBorders>
            <w:shd w:val="clear" w:color="auto" w:fill="auto"/>
            <w:vAlign w:val="bottom"/>
          </w:tcPr>
          <w:p w14:paraId="18A704FD" w14:textId="77777777" w:rsidR="00F20365" w:rsidRPr="00537B77" w:rsidRDefault="00F20365" w:rsidP="00537B77">
            <w:pPr>
              <w:rPr>
                <w:rFonts w:asciiTheme="minorHAnsi" w:hAnsiTheme="minorHAnsi"/>
              </w:rPr>
            </w:pPr>
          </w:p>
        </w:tc>
        <w:tc>
          <w:tcPr>
            <w:tcW w:w="956" w:type="dxa"/>
            <w:gridSpan w:val="2"/>
            <w:tcBorders>
              <w:bottom w:val="single" w:sz="8" w:space="0" w:color="808080"/>
            </w:tcBorders>
            <w:shd w:val="clear" w:color="auto" w:fill="auto"/>
            <w:vAlign w:val="bottom"/>
          </w:tcPr>
          <w:p w14:paraId="5A7728C3" w14:textId="77777777" w:rsidR="00F20365" w:rsidRPr="00537B77" w:rsidRDefault="00F20365" w:rsidP="00537B77">
            <w:pPr>
              <w:rPr>
                <w:rFonts w:asciiTheme="minorHAnsi" w:hAnsiTheme="minorHAnsi"/>
              </w:rPr>
            </w:pPr>
          </w:p>
        </w:tc>
        <w:tc>
          <w:tcPr>
            <w:tcW w:w="20" w:type="dxa"/>
            <w:tcBorders>
              <w:bottom w:val="single" w:sz="8" w:space="0" w:color="808080"/>
              <w:right w:val="single" w:sz="8" w:space="0" w:color="808080"/>
            </w:tcBorders>
            <w:shd w:val="clear" w:color="auto" w:fill="auto"/>
            <w:vAlign w:val="bottom"/>
          </w:tcPr>
          <w:p w14:paraId="2863AC4A" w14:textId="77777777" w:rsidR="00F20365" w:rsidRPr="00537B77" w:rsidRDefault="00F20365" w:rsidP="00537B77">
            <w:pPr>
              <w:rPr>
                <w:rFonts w:asciiTheme="minorHAnsi" w:hAnsiTheme="minorHAnsi"/>
              </w:rPr>
            </w:pPr>
          </w:p>
        </w:tc>
        <w:tc>
          <w:tcPr>
            <w:tcW w:w="893" w:type="dxa"/>
            <w:gridSpan w:val="2"/>
            <w:tcBorders>
              <w:bottom w:val="single" w:sz="8" w:space="0" w:color="808080"/>
              <w:right w:val="single" w:sz="8" w:space="0" w:color="808080"/>
            </w:tcBorders>
            <w:shd w:val="clear" w:color="auto" w:fill="auto"/>
            <w:vAlign w:val="bottom"/>
          </w:tcPr>
          <w:p w14:paraId="12D5587F" w14:textId="77777777" w:rsidR="00F20365" w:rsidRPr="00537B77" w:rsidRDefault="00F20365" w:rsidP="00537B77">
            <w:pPr>
              <w:rPr>
                <w:rFonts w:asciiTheme="minorHAnsi" w:hAnsiTheme="minorHAnsi"/>
              </w:rPr>
            </w:pPr>
          </w:p>
        </w:tc>
        <w:tc>
          <w:tcPr>
            <w:tcW w:w="4481" w:type="dxa"/>
            <w:gridSpan w:val="3"/>
            <w:tcBorders>
              <w:bottom w:val="single" w:sz="8" w:space="0" w:color="808080"/>
              <w:right w:val="single" w:sz="8" w:space="0" w:color="2C2C2C"/>
            </w:tcBorders>
            <w:shd w:val="clear" w:color="auto" w:fill="auto"/>
            <w:vAlign w:val="bottom"/>
          </w:tcPr>
          <w:p w14:paraId="1DB0A9CD" w14:textId="77777777" w:rsidR="00F20365" w:rsidRPr="00537B77" w:rsidRDefault="00F20365" w:rsidP="00537B77">
            <w:pPr>
              <w:rPr>
                <w:rFonts w:asciiTheme="minorHAnsi" w:hAnsiTheme="minorHAnsi"/>
              </w:rPr>
            </w:pPr>
          </w:p>
        </w:tc>
      </w:tr>
      <w:tr w:rsidR="00F20365" w:rsidRPr="00537B77" w14:paraId="2EC3B1A7" w14:textId="77777777" w:rsidTr="00537B77">
        <w:tblPrEx>
          <w:tblBorders>
            <w:right w:val="none" w:sz="0" w:space="0" w:color="auto"/>
            <w:insideV w:val="none" w:sz="0" w:space="0" w:color="auto"/>
          </w:tblBorders>
        </w:tblPrEx>
        <w:trPr>
          <w:gridAfter w:val="1"/>
          <w:wAfter w:w="20" w:type="dxa"/>
          <w:trHeight w:val="336"/>
          <w:jc w:val="center"/>
        </w:trPr>
        <w:tc>
          <w:tcPr>
            <w:tcW w:w="705" w:type="dxa"/>
            <w:gridSpan w:val="2"/>
            <w:tcBorders>
              <w:right w:val="single" w:sz="8" w:space="0" w:color="2C2C2C"/>
            </w:tcBorders>
            <w:shd w:val="clear" w:color="auto" w:fill="auto"/>
            <w:vAlign w:val="bottom"/>
          </w:tcPr>
          <w:p w14:paraId="3F474C78" w14:textId="77777777" w:rsidR="00F20365" w:rsidRPr="00537B77" w:rsidRDefault="00F20365" w:rsidP="00537B77">
            <w:pPr>
              <w:rPr>
                <w:rFonts w:asciiTheme="minorHAnsi" w:hAnsiTheme="minorHAnsi"/>
              </w:rPr>
            </w:pPr>
          </w:p>
        </w:tc>
        <w:tc>
          <w:tcPr>
            <w:tcW w:w="3525" w:type="dxa"/>
            <w:tcBorders>
              <w:right w:val="single" w:sz="8" w:space="0" w:color="808080"/>
            </w:tcBorders>
            <w:shd w:val="clear" w:color="auto" w:fill="auto"/>
            <w:vAlign w:val="bottom"/>
          </w:tcPr>
          <w:p w14:paraId="2D4D5B1B" w14:textId="77777777" w:rsidR="00F20365" w:rsidRPr="00537B77" w:rsidRDefault="00F20365" w:rsidP="00537B77">
            <w:pPr>
              <w:rPr>
                <w:rFonts w:asciiTheme="minorHAnsi" w:hAnsiTheme="minorHAnsi"/>
              </w:rPr>
            </w:pPr>
            <w:r w:rsidRPr="00537B77">
              <w:rPr>
                <w:rFonts w:asciiTheme="minorHAnsi" w:eastAsia="Trebuchet MS" w:hAnsiTheme="minorHAnsi" w:cs="Trebuchet MS"/>
              </w:rPr>
              <w:t>d. Regulatory and Accreditation Programs</w:t>
            </w:r>
          </w:p>
        </w:tc>
        <w:tc>
          <w:tcPr>
            <w:tcW w:w="956" w:type="dxa"/>
            <w:gridSpan w:val="2"/>
            <w:shd w:val="clear" w:color="auto" w:fill="auto"/>
            <w:vAlign w:val="bottom"/>
          </w:tcPr>
          <w:p w14:paraId="0BACE78A" w14:textId="77777777" w:rsidR="00F20365" w:rsidRPr="00537B77" w:rsidRDefault="00F20365" w:rsidP="00537B77">
            <w:pPr>
              <w:rPr>
                <w:rFonts w:asciiTheme="minorHAnsi" w:hAnsiTheme="minorHAnsi"/>
              </w:rPr>
            </w:pPr>
          </w:p>
        </w:tc>
        <w:tc>
          <w:tcPr>
            <w:tcW w:w="20" w:type="dxa"/>
            <w:tcBorders>
              <w:right w:val="single" w:sz="8" w:space="0" w:color="808080"/>
            </w:tcBorders>
            <w:shd w:val="clear" w:color="auto" w:fill="auto"/>
            <w:vAlign w:val="bottom"/>
          </w:tcPr>
          <w:p w14:paraId="033B4C9D" w14:textId="77777777" w:rsidR="00F20365" w:rsidRPr="00537B77" w:rsidRDefault="00F20365" w:rsidP="00537B77">
            <w:pPr>
              <w:rPr>
                <w:rFonts w:asciiTheme="minorHAnsi" w:hAnsiTheme="minorHAnsi"/>
              </w:rPr>
            </w:pPr>
          </w:p>
        </w:tc>
        <w:tc>
          <w:tcPr>
            <w:tcW w:w="893" w:type="dxa"/>
            <w:gridSpan w:val="2"/>
            <w:tcBorders>
              <w:right w:val="single" w:sz="8" w:space="0" w:color="808080"/>
            </w:tcBorders>
            <w:shd w:val="clear" w:color="auto" w:fill="auto"/>
            <w:vAlign w:val="bottom"/>
          </w:tcPr>
          <w:p w14:paraId="14F6CE59" w14:textId="77777777" w:rsidR="00F20365" w:rsidRPr="00537B77" w:rsidRDefault="00F20365" w:rsidP="00537B77">
            <w:pPr>
              <w:rPr>
                <w:rFonts w:asciiTheme="minorHAnsi" w:hAnsiTheme="minorHAnsi"/>
              </w:rPr>
            </w:pPr>
          </w:p>
        </w:tc>
        <w:tc>
          <w:tcPr>
            <w:tcW w:w="4481" w:type="dxa"/>
            <w:gridSpan w:val="3"/>
            <w:tcBorders>
              <w:right w:val="single" w:sz="8" w:space="0" w:color="2C2C2C"/>
            </w:tcBorders>
            <w:shd w:val="clear" w:color="auto" w:fill="auto"/>
            <w:vAlign w:val="bottom"/>
          </w:tcPr>
          <w:p w14:paraId="5B56DF5C" w14:textId="77777777" w:rsidR="00F20365" w:rsidRPr="00537B77" w:rsidRDefault="00F20365" w:rsidP="00537B77">
            <w:pPr>
              <w:rPr>
                <w:rFonts w:asciiTheme="minorHAnsi" w:hAnsiTheme="minorHAnsi"/>
              </w:rPr>
            </w:pPr>
          </w:p>
        </w:tc>
      </w:tr>
      <w:tr w:rsidR="00F20365" w:rsidRPr="00537B77" w14:paraId="7E1A2A36" w14:textId="77777777" w:rsidTr="00537B77">
        <w:tblPrEx>
          <w:tblBorders>
            <w:right w:val="none" w:sz="0" w:space="0" w:color="auto"/>
            <w:insideV w:val="none" w:sz="0" w:space="0" w:color="auto"/>
          </w:tblBorders>
        </w:tblPrEx>
        <w:trPr>
          <w:gridAfter w:val="1"/>
          <w:wAfter w:w="20" w:type="dxa"/>
          <w:trHeight w:val="152"/>
          <w:jc w:val="center"/>
        </w:trPr>
        <w:tc>
          <w:tcPr>
            <w:tcW w:w="705" w:type="dxa"/>
            <w:gridSpan w:val="2"/>
            <w:tcBorders>
              <w:right w:val="single" w:sz="8" w:space="0" w:color="2C2C2C"/>
            </w:tcBorders>
            <w:shd w:val="clear" w:color="auto" w:fill="auto"/>
            <w:vAlign w:val="bottom"/>
          </w:tcPr>
          <w:p w14:paraId="2483165B" w14:textId="77777777" w:rsidR="00F20365" w:rsidRPr="00537B77" w:rsidRDefault="00F20365" w:rsidP="00537B77">
            <w:pPr>
              <w:rPr>
                <w:rFonts w:asciiTheme="minorHAnsi" w:hAnsiTheme="minorHAnsi"/>
              </w:rPr>
            </w:pPr>
          </w:p>
        </w:tc>
        <w:tc>
          <w:tcPr>
            <w:tcW w:w="3525" w:type="dxa"/>
            <w:tcBorders>
              <w:bottom w:val="single" w:sz="8" w:space="0" w:color="808080"/>
              <w:right w:val="single" w:sz="8" w:space="0" w:color="808080"/>
            </w:tcBorders>
            <w:shd w:val="clear" w:color="auto" w:fill="auto"/>
            <w:vAlign w:val="bottom"/>
          </w:tcPr>
          <w:p w14:paraId="53FD6DDC" w14:textId="77777777" w:rsidR="00F20365" w:rsidRPr="00537B77" w:rsidRDefault="00F20365" w:rsidP="00537B77">
            <w:pPr>
              <w:rPr>
                <w:rFonts w:asciiTheme="minorHAnsi" w:hAnsiTheme="minorHAnsi"/>
              </w:rPr>
            </w:pPr>
          </w:p>
        </w:tc>
        <w:tc>
          <w:tcPr>
            <w:tcW w:w="956" w:type="dxa"/>
            <w:gridSpan w:val="2"/>
            <w:tcBorders>
              <w:bottom w:val="single" w:sz="8" w:space="0" w:color="808080"/>
            </w:tcBorders>
            <w:shd w:val="clear" w:color="auto" w:fill="auto"/>
            <w:vAlign w:val="bottom"/>
          </w:tcPr>
          <w:p w14:paraId="3C6C71BB" w14:textId="77777777" w:rsidR="00F20365" w:rsidRPr="00537B77" w:rsidRDefault="00F20365" w:rsidP="00537B77">
            <w:pPr>
              <w:rPr>
                <w:rFonts w:asciiTheme="minorHAnsi" w:hAnsiTheme="minorHAnsi"/>
              </w:rPr>
            </w:pPr>
          </w:p>
        </w:tc>
        <w:tc>
          <w:tcPr>
            <w:tcW w:w="20" w:type="dxa"/>
            <w:tcBorders>
              <w:bottom w:val="single" w:sz="8" w:space="0" w:color="808080"/>
              <w:right w:val="single" w:sz="8" w:space="0" w:color="808080"/>
            </w:tcBorders>
            <w:shd w:val="clear" w:color="auto" w:fill="auto"/>
            <w:vAlign w:val="bottom"/>
          </w:tcPr>
          <w:p w14:paraId="2753E07C" w14:textId="77777777" w:rsidR="00F20365" w:rsidRPr="00537B77" w:rsidRDefault="00F20365" w:rsidP="00537B77">
            <w:pPr>
              <w:rPr>
                <w:rFonts w:asciiTheme="minorHAnsi" w:hAnsiTheme="minorHAnsi"/>
              </w:rPr>
            </w:pPr>
          </w:p>
        </w:tc>
        <w:tc>
          <w:tcPr>
            <w:tcW w:w="893" w:type="dxa"/>
            <w:gridSpan w:val="2"/>
            <w:tcBorders>
              <w:bottom w:val="single" w:sz="8" w:space="0" w:color="808080"/>
              <w:right w:val="single" w:sz="8" w:space="0" w:color="808080"/>
            </w:tcBorders>
            <w:shd w:val="clear" w:color="auto" w:fill="auto"/>
            <w:vAlign w:val="bottom"/>
          </w:tcPr>
          <w:p w14:paraId="57D7CECF" w14:textId="77777777" w:rsidR="00F20365" w:rsidRPr="00537B77" w:rsidRDefault="00F20365" w:rsidP="00537B77">
            <w:pPr>
              <w:rPr>
                <w:rFonts w:asciiTheme="minorHAnsi" w:hAnsiTheme="minorHAnsi"/>
              </w:rPr>
            </w:pPr>
          </w:p>
        </w:tc>
        <w:tc>
          <w:tcPr>
            <w:tcW w:w="4481" w:type="dxa"/>
            <w:gridSpan w:val="3"/>
            <w:tcBorders>
              <w:bottom w:val="single" w:sz="8" w:space="0" w:color="808080"/>
              <w:right w:val="single" w:sz="8" w:space="0" w:color="2C2C2C"/>
            </w:tcBorders>
            <w:shd w:val="clear" w:color="auto" w:fill="auto"/>
            <w:vAlign w:val="bottom"/>
          </w:tcPr>
          <w:p w14:paraId="0D25CC45" w14:textId="77777777" w:rsidR="00F20365" w:rsidRPr="00537B77" w:rsidRDefault="00F20365" w:rsidP="00537B77">
            <w:pPr>
              <w:rPr>
                <w:rFonts w:asciiTheme="minorHAnsi" w:hAnsiTheme="minorHAnsi"/>
              </w:rPr>
            </w:pPr>
          </w:p>
        </w:tc>
      </w:tr>
      <w:tr w:rsidR="00F20365" w:rsidRPr="00537B77" w14:paraId="72E097F2" w14:textId="77777777" w:rsidTr="00537B77">
        <w:tblPrEx>
          <w:tblBorders>
            <w:right w:val="none" w:sz="0" w:space="0" w:color="auto"/>
            <w:insideV w:val="none" w:sz="0" w:space="0" w:color="auto"/>
          </w:tblBorders>
        </w:tblPrEx>
        <w:trPr>
          <w:gridAfter w:val="1"/>
          <w:wAfter w:w="20" w:type="dxa"/>
          <w:trHeight w:val="336"/>
          <w:jc w:val="center"/>
        </w:trPr>
        <w:tc>
          <w:tcPr>
            <w:tcW w:w="705" w:type="dxa"/>
            <w:gridSpan w:val="2"/>
            <w:tcBorders>
              <w:right w:val="single" w:sz="8" w:space="0" w:color="2C2C2C"/>
            </w:tcBorders>
            <w:shd w:val="clear" w:color="auto" w:fill="auto"/>
            <w:vAlign w:val="bottom"/>
          </w:tcPr>
          <w:p w14:paraId="4CD24DD5" w14:textId="77777777" w:rsidR="00F20365" w:rsidRPr="00537B77" w:rsidRDefault="00F20365" w:rsidP="00537B77">
            <w:pPr>
              <w:rPr>
                <w:rFonts w:asciiTheme="minorHAnsi" w:hAnsiTheme="minorHAnsi"/>
              </w:rPr>
            </w:pPr>
          </w:p>
        </w:tc>
        <w:tc>
          <w:tcPr>
            <w:tcW w:w="3525" w:type="dxa"/>
            <w:tcBorders>
              <w:right w:val="single" w:sz="8" w:space="0" w:color="808080"/>
            </w:tcBorders>
            <w:shd w:val="clear" w:color="auto" w:fill="auto"/>
            <w:vAlign w:val="bottom"/>
          </w:tcPr>
          <w:p w14:paraId="3B00B3BB" w14:textId="77777777" w:rsidR="00F20365" w:rsidRPr="00537B77" w:rsidRDefault="00F20365" w:rsidP="00537B77">
            <w:pPr>
              <w:rPr>
                <w:rFonts w:asciiTheme="minorHAnsi" w:hAnsiTheme="minorHAnsi"/>
              </w:rPr>
            </w:pPr>
            <w:r w:rsidRPr="00537B77">
              <w:rPr>
                <w:rFonts w:asciiTheme="minorHAnsi" w:eastAsia="Trebuchet MS" w:hAnsiTheme="minorHAnsi" w:cs="Trebuchet MS"/>
              </w:rPr>
              <w:t xml:space="preserve">e. Professional Certification or Recognition </w:t>
            </w:r>
          </w:p>
        </w:tc>
        <w:tc>
          <w:tcPr>
            <w:tcW w:w="956" w:type="dxa"/>
            <w:gridSpan w:val="2"/>
            <w:shd w:val="clear" w:color="auto" w:fill="auto"/>
            <w:vAlign w:val="bottom"/>
          </w:tcPr>
          <w:p w14:paraId="24FBCE20" w14:textId="77777777" w:rsidR="00F20365" w:rsidRPr="00537B77" w:rsidRDefault="00F20365" w:rsidP="00537B77">
            <w:pPr>
              <w:rPr>
                <w:rFonts w:asciiTheme="minorHAnsi" w:hAnsiTheme="minorHAnsi"/>
              </w:rPr>
            </w:pPr>
          </w:p>
        </w:tc>
        <w:tc>
          <w:tcPr>
            <w:tcW w:w="20" w:type="dxa"/>
            <w:tcBorders>
              <w:right w:val="single" w:sz="8" w:space="0" w:color="808080"/>
            </w:tcBorders>
            <w:shd w:val="clear" w:color="auto" w:fill="auto"/>
            <w:vAlign w:val="bottom"/>
          </w:tcPr>
          <w:p w14:paraId="6B1F5626" w14:textId="77777777" w:rsidR="00F20365" w:rsidRPr="00537B77" w:rsidRDefault="00F20365" w:rsidP="00537B77">
            <w:pPr>
              <w:rPr>
                <w:rFonts w:asciiTheme="minorHAnsi" w:hAnsiTheme="minorHAnsi"/>
              </w:rPr>
            </w:pPr>
          </w:p>
        </w:tc>
        <w:tc>
          <w:tcPr>
            <w:tcW w:w="893" w:type="dxa"/>
            <w:gridSpan w:val="2"/>
            <w:tcBorders>
              <w:right w:val="single" w:sz="8" w:space="0" w:color="808080"/>
            </w:tcBorders>
            <w:shd w:val="clear" w:color="auto" w:fill="auto"/>
            <w:vAlign w:val="bottom"/>
          </w:tcPr>
          <w:p w14:paraId="2C38D64F" w14:textId="77777777" w:rsidR="00F20365" w:rsidRPr="00537B77" w:rsidRDefault="00F20365" w:rsidP="00537B77">
            <w:pPr>
              <w:rPr>
                <w:rFonts w:asciiTheme="minorHAnsi" w:hAnsiTheme="minorHAnsi"/>
              </w:rPr>
            </w:pPr>
          </w:p>
        </w:tc>
        <w:tc>
          <w:tcPr>
            <w:tcW w:w="4481" w:type="dxa"/>
            <w:gridSpan w:val="3"/>
            <w:tcBorders>
              <w:right w:val="single" w:sz="8" w:space="0" w:color="2C2C2C"/>
            </w:tcBorders>
            <w:shd w:val="clear" w:color="auto" w:fill="auto"/>
            <w:vAlign w:val="bottom"/>
          </w:tcPr>
          <w:p w14:paraId="1B825AC2" w14:textId="77777777" w:rsidR="00F20365" w:rsidRPr="00537B77" w:rsidRDefault="00F20365" w:rsidP="00537B77">
            <w:pPr>
              <w:rPr>
                <w:rFonts w:asciiTheme="minorHAnsi" w:hAnsiTheme="minorHAnsi"/>
              </w:rPr>
            </w:pPr>
          </w:p>
        </w:tc>
      </w:tr>
      <w:tr w:rsidR="00F20365" w:rsidRPr="00537B77" w14:paraId="14EA017F" w14:textId="77777777" w:rsidTr="00537B77">
        <w:tblPrEx>
          <w:tblBorders>
            <w:right w:val="none" w:sz="0" w:space="0" w:color="auto"/>
            <w:insideV w:val="none" w:sz="0" w:space="0" w:color="auto"/>
          </w:tblBorders>
        </w:tblPrEx>
        <w:trPr>
          <w:gridAfter w:val="1"/>
          <w:wAfter w:w="20" w:type="dxa"/>
          <w:trHeight w:val="374"/>
          <w:jc w:val="center"/>
        </w:trPr>
        <w:tc>
          <w:tcPr>
            <w:tcW w:w="705" w:type="dxa"/>
            <w:gridSpan w:val="2"/>
            <w:tcBorders>
              <w:right w:val="single" w:sz="8" w:space="0" w:color="2C2C2C"/>
            </w:tcBorders>
            <w:shd w:val="clear" w:color="auto" w:fill="auto"/>
            <w:vAlign w:val="bottom"/>
          </w:tcPr>
          <w:p w14:paraId="2D320618" w14:textId="77777777" w:rsidR="00F20365" w:rsidRPr="00537B77" w:rsidRDefault="00F20365" w:rsidP="00537B77">
            <w:pPr>
              <w:rPr>
                <w:rFonts w:asciiTheme="minorHAnsi" w:hAnsiTheme="minorHAnsi"/>
              </w:rPr>
            </w:pPr>
          </w:p>
        </w:tc>
        <w:tc>
          <w:tcPr>
            <w:tcW w:w="3525" w:type="dxa"/>
            <w:tcBorders>
              <w:right w:val="single" w:sz="8" w:space="0" w:color="808080"/>
            </w:tcBorders>
            <w:shd w:val="clear" w:color="auto" w:fill="auto"/>
            <w:vAlign w:val="bottom"/>
          </w:tcPr>
          <w:p w14:paraId="73207ED6" w14:textId="77777777" w:rsidR="00F20365" w:rsidRPr="00537B77" w:rsidRDefault="00F20365" w:rsidP="00537B77">
            <w:pPr>
              <w:rPr>
                <w:rFonts w:asciiTheme="minorHAnsi" w:hAnsiTheme="minorHAnsi"/>
              </w:rPr>
            </w:pPr>
            <w:r w:rsidRPr="00537B77">
              <w:rPr>
                <w:rFonts w:asciiTheme="minorHAnsi" w:eastAsia="Trebuchet MS" w:hAnsiTheme="minorHAnsi" w:cs="Trebuchet MS"/>
              </w:rPr>
              <w:t>Program</w:t>
            </w:r>
          </w:p>
        </w:tc>
        <w:tc>
          <w:tcPr>
            <w:tcW w:w="956" w:type="dxa"/>
            <w:gridSpan w:val="2"/>
            <w:shd w:val="clear" w:color="auto" w:fill="auto"/>
            <w:vAlign w:val="bottom"/>
          </w:tcPr>
          <w:p w14:paraId="40AED9D1" w14:textId="77777777" w:rsidR="00F20365" w:rsidRPr="00537B77" w:rsidRDefault="00F20365" w:rsidP="00537B77">
            <w:pPr>
              <w:rPr>
                <w:rFonts w:asciiTheme="minorHAnsi" w:hAnsiTheme="minorHAnsi"/>
              </w:rPr>
            </w:pPr>
          </w:p>
        </w:tc>
        <w:tc>
          <w:tcPr>
            <w:tcW w:w="20" w:type="dxa"/>
            <w:tcBorders>
              <w:right w:val="single" w:sz="8" w:space="0" w:color="808080"/>
            </w:tcBorders>
            <w:shd w:val="clear" w:color="auto" w:fill="auto"/>
            <w:vAlign w:val="bottom"/>
          </w:tcPr>
          <w:p w14:paraId="0EE70D5B" w14:textId="77777777" w:rsidR="00F20365" w:rsidRPr="00537B77" w:rsidRDefault="00F20365" w:rsidP="00537B77">
            <w:pPr>
              <w:rPr>
                <w:rFonts w:asciiTheme="minorHAnsi" w:hAnsiTheme="minorHAnsi"/>
              </w:rPr>
            </w:pPr>
          </w:p>
        </w:tc>
        <w:tc>
          <w:tcPr>
            <w:tcW w:w="893" w:type="dxa"/>
            <w:gridSpan w:val="2"/>
            <w:tcBorders>
              <w:right w:val="single" w:sz="8" w:space="0" w:color="808080"/>
            </w:tcBorders>
            <w:shd w:val="clear" w:color="auto" w:fill="auto"/>
            <w:vAlign w:val="bottom"/>
          </w:tcPr>
          <w:p w14:paraId="50F81B26" w14:textId="77777777" w:rsidR="00F20365" w:rsidRPr="00537B77" w:rsidRDefault="00F20365" w:rsidP="00537B77">
            <w:pPr>
              <w:rPr>
                <w:rFonts w:asciiTheme="minorHAnsi" w:hAnsiTheme="minorHAnsi"/>
              </w:rPr>
            </w:pPr>
          </w:p>
        </w:tc>
        <w:tc>
          <w:tcPr>
            <w:tcW w:w="4481" w:type="dxa"/>
            <w:gridSpan w:val="3"/>
            <w:tcBorders>
              <w:right w:val="single" w:sz="8" w:space="0" w:color="2C2C2C"/>
            </w:tcBorders>
            <w:shd w:val="clear" w:color="auto" w:fill="auto"/>
            <w:vAlign w:val="bottom"/>
          </w:tcPr>
          <w:p w14:paraId="59365865" w14:textId="77777777" w:rsidR="00F20365" w:rsidRPr="00537B77" w:rsidRDefault="00F20365" w:rsidP="00537B77">
            <w:pPr>
              <w:rPr>
                <w:rFonts w:asciiTheme="minorHAnsi" w:hAnsiTheme="minorHAnsi"/>
              </w:rPr>
            </w:pPr>
          </w:p>
        </w:tc>
      </w:tr>
      <w:tr w:rsidR="00F20365" w:rsidRPr="00537B77" w14:paraId="1670BF00" w14:textId="77777777" w:rsidTr="00537B77">
        <w:tblPrEx>
          <w:tblBorders>
            <w:right w:val="none" w:sz="0" w:space="0" w:color="auto"/>
            <w:insideV w:val="none" w:sz="0" w:space="0" w:color="auto"/>
          </w:tblBorders>
        </w:tblPrEx>
        <w:trPr>
          <w:gridAfter w:val="1"/>
          <w:wAfter w:w="20" w:type="dxa"/>
          <w:trHeight w:val="152"/>
          <w:jc w:val="center"/>
        </w:trPr>
        <w:tc>
          <w:tcPr>
            <w:tcW w:w="705" w:type="dxa"/>
            <w:gridSpan w:val="2"/>
            <w:tcBorders>
              <w:right w:val="single" w:sz="8" w:space="0" w:color="2C2C2C"/>
            </w:tcBorders>
            <w:shd w:val="clear" w:color="auto" w:fill="auto"/>
            <w:vAlign w:val="bottom"/>
          </w:tcPr>
          <w:p w14:paraId="704820B4" w14:textId="77777777" w:rsidR="00F20365" w:rsidRPr="00537B77" w:rsidRDefault="00F20365" w:rsidP="00537B77">
            <w:pPr>
              <w:rPr>
                <w:rFonts w:asciiTheme="minorHAnsi" w:hAnsiTheme="minorHAnsi"/>
              </w:rPr>
            </w:pPr>
          </w:p>
        </w:tc>
        <w:tc>
          <w:tcPr>
            <w:tcW w:w="3525" w:type="dxa"/>
            <w:tcBorders>
              <w:bottom w:val="single" w:sz="8" w:space="0" w:color="808080"/>
              <w:right w:val="single" w:sz="8" w:space="0" w:color="808080"/>
            </w:tcBorders>
            <w:shd w:val="clear" w:color="auto" w:fill="auto"/>
            <w:vAlign w:val="bottom"/>
          </w:tcPr>
          <w:p w14:paraId="1A1B82BE" w14:textId="77777777" w:rsidR="00F20365" w:rsidRPr="00537B77" w:rsidRDefault="00F20365" w:rsidP="00537B77">
            <w:pPr>
              <w:rPr>
                <w:rFonts w:asciiTheme="minorHAnsi" w:hAnsiTheme="minorHAnsi"/>
              </w:rPr>
            </w:pPr>
          </w:p>
        </w:tc>
        <w:tc>
          <w:tcPr>
            <w:tcW w:w="956" w:type="dxa"/>
            <w:gridSpan w:val="2"/>
            <w:tcBorders>
              <w:bottom w:val="single" w:sz="8" w:space="0" w:color="808080"/>
            </w:tcBorders>
            <w:shd w:val="clear" w:color="auto" w:fill="auto"/>
            <w:vAlign w:val="bottom"/>
          </w:tcPr>
          <w:p w14:paraId="2C73757D" w14:textId="77777777" w:rsidR="00F20365" w:rsidRPr="00537B77" w:rsidRDefault="00F20365" w:rsidP="00537B77">
            <w:pPr>
              <w:rPr>
                <w:rFonts w:asciiTheme="minorHAnsi" w:hAnsiTheme="minorHAnsi"/>
              </w:rPr>
            </w:pPr>
          </w:p>
        </w:tc>
        <w:tc>
          <w:tcPr>
            <w:tcW w:w="20" w:type="dxa"/>
            <w:tcBorders>
              <w:bottom w:val="single" w:sz="8" w:space="0" w:color="808080"/>
              <w:right w:val="single" w:sz="8" w:space="0" w:color="808080"/>
            </w:tcBorders>
            <w:shd w:val="clear" w:color="auto" w:fill="auto"/>
            <w:vAlign w:val="bottom"/>
          </w:tcPr>
          <w:p w14:paraId="646EF44E" w14:textId="77777777" w:rsidR="00F20365" w:rsidRPr="00537B77" w:rsidRDefault="00F20365" w:rsidP="00537B77">
            <w:pPr>
              <w:rPr>
                <w:rFonts w:asciiTheme="minorHAnsi" w:hAnsiTheme="minorHAnsi"/>
              </w:rPr>
            </w:pPr>
          </w:p>
        </w:tc>
        <w:tc>
          <w:tcPr>
            <w:tcW w:w="893" w:type="dxa"/>
            <w:gridSpan w:val="2"/>
            <w:tcBorders>
              <w:bottom w:val="single" w:sz="8" w:space="0" w:color="808080"/>
              <w:right w:val="single" w:sz="8" w:space="0" w:color="808080"/>
            </w:tcBorders>
            <w:shd w:val="clear" w:color="auto" w:fill="auto"/>
            <w:vAlign w:val="bottom"/>
          </w:tcPr>
          <w:p w14:paraId="0F9F4182" w14:textId="77777777" w:rsidR="00F20365" w:rsidRPr="00537B77" w:rsidRDefault="00F20365" w:rsidP="00537B77">
            <w:pPr>
              <w:rPr>
                <w:rFonts w:asciiTheme="minorHAnsi" w:hAnsiTheme="minorHAnsi"/>
              </w:rPr>
            </w:pPr>
          </w:p>
        </w:tc>
        <w:tc>
          <w:tcPr>
            <w:tcW w:w="4481" w:type="dxa"/>
            <w:gridSpan w:val="3"/>
            <w:tcBorders>
              <w:bottom w:val="single" w:sz="8" w:space="0" w:color="808080"/>
              <w:right w:val="single" w:sz="8" w:space="0" w:color="2C2C2C"/>
            </w:tcBorders>
            <w:shd w:val="clear" w:color="auto" w:fill="auto"/>
            <w:vAlign w:val="bottom"/>
          </w:tcPr>
          <w:p w14:paraId="6BA0E4A7" w14:textId="77777777" w:rsidR="00F20365" w:rsidRPr="00537B77" w:rsidRDefault="00F20365" w:rsidP="00537B77">
            <w:pPr>
              <w:rPr>
                <w:rFonts w:asciiTheme="minorHAnsi" w:hAnsiTheme="minorHAnsi"/>
              </w:rPr>
            </w:pPr>
          </w:p>
        </w:tc>
      </w:tr>
      <w:tr w:rsidR="00F20365" w:rsidRPr="00537B77" w14:paraId="7D5BCDD8" w14:textId="77777777" w:rsidTr="00537B77">
        <w:tblPrEx>
          <w:tblBorders>
            <w:right w:val="none" w:sz="0" w:space="0" w:color="auto"/>
            <w:insideV w:val="none" w:sz="0" w:space="0" w:color="auto"/>
          </w:tblBorders>
        </w:tblPrEx>
        <w:trPr>
          <w:gridAfter w:val="1"/>
          <w:wAfter w:w="20" w:type="dxa"/>
          <w:trHeight w:val="336"/>
          <w:jc w:val="center"/>
        </w:trPr>
        <w:tc>
          <w:tcPr>
            <w:tcW w:w="705" w:type="dxa"/>
            <w:gridSpan w:val="2"/>
            <w:tcBorders>
              <w:right w:val="single" w:sz="8" w:space="0" w:color="2C2C2C"/>
            </w:tcBorders>
            <w:shd w:val="clear" w:color="auto" w:fill="auto"/>
            <w:vAlign w:val="bottom"/>
          </w:tcPr>
          <w:p w14:paraId="7E5C1EDD" w14:textId="77777777" w:rsidR="00F20365" w:rsidRPr="00537B77" w:rsidRDefault="00F20365" w:rsidP="00537B77">
            <w:pPr>
              <w:rPr>
                <w:rFonts w:asciiTheme="minorHAnsi" w:hAnsiTheme="minorHAnsi"/>
              </w:rPr>
            </w:pPr>
          </w:p>
        </w:tc>
        <w:tc>
          <w:tcPr>
            <w:tcW w:w="3525" w:type="dxa"/>
            <w:tcBorders>
              <w:right w:val="single" w:sz="8" w:space="0" w:color="808080"/>
            </w:tcBorders>
            <w:shd w:val="clear" w:color="auto" w:fill="auto"/>
            <w:vAlign w:val="bottom"/>
          </w:tcPr>
          <w:p w14:paraId="2F190982" w14:textId="77777777" w:rsidR="00F20365" w:rsidRPr="00537B77" w:rsidRDefault="00F20365" w:rsidP="00537B77">
            <w:pPr>
              <w:rPr>
                <w:rFonts w:asciiTheme="minorHAnsi" w:hAnsiTheme="minorHAnsi"/>
              </w:rPr>
            </w:pPr>
            <w:r w:rsidRPr="00537B77">
              <w:rPr>
                <w:rFonts w:asciiTheme="minorHAnsi" w:eastAsia="Trebuchet MS" w:hAnsiTheme="minorHAnsi" w:cs="Trebuchet MS"/>
              </w:rPr>
              <w:t>f. Quality Improvement with Benchmarking</w:t>
            </w:r>
          </w:p>
        </w:tc>
        <w:tc>
          <w:tcPr>
            <w:tcW w:w="956" w:type="dxa"/>
            <w:gridSpan w:val="2"/>
            <w:shd w:val="clear" w:color="auto" w:fill="auto"/>
            <w:vAlign w:val="bottom"/>
          </w:tcPr>
          <w:p w14:paraId="6E8E9891" w14:textId="77777777" w:rsidR="00F20365" w:rsidRPr="00537B77" w:rsidRDefault="00F20365" w:rsidP="00537B77">
            <w:pPr>
              <w:rPr>
                <w:rFonts w:asciiTheme="minorHAnsi" w:hAnsiTheme="minorHAnsi"/>
              </w:rPr>
            </w:pPr>
          </w:p>
        </w:tc>
        <w:tc>
          <w:tcPr>
            <w:tcW w:w="20" w:type="dxa"/>
            <w:tcBorders>
              <w:right w:val="single" w:sz="8" w:space="0" w:color="808080"/>
            </w:tcBorders>
            <w:shd w:val="clear" w:color="auto" w:fill="auto"/>
            <w:vAlign w:val="bottom"/>
          </w:tcPr>
          <w:p w14:paraId="6F7FD26E" w14:textId="77777777" w:rsidR="00F20365" w:rsidRPr="00537B77" w:rsidRDefault="00F20365" w:rsidP="00537B77">
            <w:pPr>
              <w:rPr>
                <w:rFonts w:asciiTheme="minorHAnsi" w:hAnsiTheme="minorHAnsi"/>
              </w:rPr>
            </w:pPr>
          </w:p>
        </w:tc>
        <w:tc>
          <w:tcPr>
            <w:tcW w:w="893" w:type="dxa"/>
            <w:gridSpan w:val="2"/>
            <w:tcBorders>
              <w:right w:val="single" w:sz="8" w:space="0" w:color="808080"/>
            </w:tcBorders>
            <w:shd w:val="clear" w:color="auto" w:fill="auto"/>
            <w:vAlign w:val="bottom"/>
          </w:tcPr>
          <w:p w14:paraId="15B8CB90" w14:textId="77777777" w:rsidR="00F20365" w:rsidRPr="00537B77" w:rsidRDefault="00F20365" w:rsidP="00537B77">
            <w:pPr>
              <w:rPr>
                <w:rFonts w:asciiTheme="minorHAnsi" w:hAnsiTheme="minorHAnsi"/>
              </w:rPr>
            </w:pPr>
          </w:p>
        </w:tc>
        <w:tc>
          <w:tcPr>
            <w:tcW w:w="4481" w:type="dxa"/>
            <w:gridSpan w:val="3"/>
            <w:tcBorders>
              <w:right w:val="single" w:sz="8" w:space="0" w:color="2C2C2C"/>
            </w:tcBorders>
            <w:shd w:val="clear" w:color="auto" w:fill="auto"/>
            <w:vAlign w:val="bottom"/>
          </w:tcPr>
          <w:p w14:paraId="6D6601B1" w14:textId="77777777" w:rsidR="00F20365" w:rsidRPr="00537B77" w:rsidRDefault="00F20365" w:rsidP="00537B77">
            <w:pPr>
              <w:rPr>
                <w:rFonts w:asciiTheme="minorHAnsi" w:hAnsiTheme="minorHAnsi"/>
              </w:rPr>
            </w:pPr>
          </w:p>
        </w:tc>
      </w:tr>
      <w:tr w:rsidR="00F20365" w:rsidRPr="00537B77" w14:paraId="690C326D" w14:textId="77777777" w:rsidTr="00537B77">
        <w:tblPrEx>
          <w:tblBorders>
            <w:right w:val="none" w:sz="0" w:space="0" w:color="auto"/>
            <w:insideV w:val="none" w:sz="0" w:space="0" w:color="auto"/>
          </w:tblBorders>
        </w:tblPrEx>
        <w:trPr>
          <w:gridAfter w:val="1"/>
          <w:wAfter w:w="20" w:type="dxa"/>
          <w:trHeight w:val="374"/>
          <w:jc w:val="center"/>
        </w:trPr>
        <w:tc>
          <w:tcPr>
            <w:tcW w:w="705" w:type="dxa"/>
            <w:gridSpan w:val="2"/>
            <w:tcBorders>
              <w:right w:val="single" w:sz="8" w:space="0" w:color="2C2C2C"/>
            </w:tcBorders>
            <w:shd w:val="clear" w:color="auto" w:fill="auto"/>
            <w:vAlign w:val="bottom"/>
          </w:tcPr>
          <w:p w14:paraId="45F4E30F" w14:textId="77777777" w:rsidR="00F20365" w:rsidRPr="00537B77" w:rsidRDefault="00F20365" w:rsidP="00537B77">
            <w:pPr>
              <w:rPr>
                <w:rFonts w:asciiTheme="minorHAnsi" w:hAnsiTheme="minorHAnsi"/>
              </w:rPr>
            </w:pPr>
          </w:p>
        </w:tc>
        <w:tc>
          <w:tcPr>
            <w:tcW w:w="3525" w:type="dxa"/>
            <w:tcBorders>
              <w:right w:val="single" w:sz="8" w:space="0" w:color="808080"/>
            </w:tcBorders>
            <w:shd w:val="clear" w:color="auto" w:fill="auto"/>
            <w:vAlign w:val="bottom"/>
          </w:tcPr>
          <w:p w14:paraId="5EB79F92" w14:textId="77777777" w:rsidR="00F20365" w:rsidRPr="00537B77" w:rsidRDefault="00F20365" w:rsidP="00537B77">
            <w:pPr>
              <w:rPr>
                <w:rFonts w:asciiTheme="minorHAnsi" w:hAnsiTheme="minorHAnsi"/>
              </w:rPr>
            </w:pPr>
            <w:r w:rsidRPr="00537B77">
              <w:rPr>
                <w:rFonts w:asciiTheme="minorHAnsi" w:eastAsia="Trebuchet MS" w:hAnsiTheme="minorHAnsi" w:cs="Trebuchet MS"/>
              </w:rPr>
              <w:t>(external benchmarking to multiple</w:t>
            </w:r>
          </w:p>
        </w:tc>
        <w:tc>
          <w:tcPr>
            <w:tcW w:w="956" w:type="dxa"/>
            <w:gridSpan w:val="2"/>
            <w:shd w:val="clear" w:color="auto" w:fill="auto"/>
            <w:vAlign w:val="bottom"/>
          </w:tcPr>
          <w:p w14:paraId="45719E2C" w14:textId="77777777" w:rsidR="00F20365" w:rsidRPr="00537B77" w:rsidRDefault="00F20365" w:rsidP="00537B77">
            <w:pPr>
              <w:rPr>
                <w:rFonts w:asciiTheme="minorHAnsi" w:hAnsiTheme="minorHAnsi"/>
              </w:rPr>
            </w:pPr>
          </w:p>
        </w:tc>
        <w:tc>
          <w:tcPr>
            <w:tcW w:w="20" w:type="dxa"/>
            <w:tcBorders>
              <w:right w:val="single" w:sz="8" w:space="0" w:color="808080"/>
            </w:tcBorders>
            <w:shd w:val="clear" w:color="auto" w:fill="auto"/>
            <w:vAlign w:val="bottom"/>
          </w:tcPr>
          <w:p w14:paraId="32CDDAAC" w14:textId="77777777" w:rsidR="00F20365" w:rsidRPr="00537B77" w:rsidRDefault="00F20365" w:rsidP="00537B77">
            <w:pPr>
              <w:rPr>
                <w:rFonts w:asciiTheme="minorHAnsi" w:hAnsiTheme="minorHAnsi"/>
              </w:rPr>
            </w:pPr>
          </w:p>
        </w:tc>
        <w:tc>
          <w:tcPr>
            <w:tcW w:w="893" w:type="dxa"/>
            <w:gridSpan w:val="2"/>
            <w:tcBorders>
              <w:right w:val="single" w:sz="8" w:space="0" w:color="808080"/>
            </w:tcBorders>
            <w:shd w:val="clear" w:color="auto" w:fill="auto"/>
            <w:vAlign w:val="bottom"/>
          </w:tcPr>
          <w:p w14:paraId="1E4AC66A" w14:textId="77777777" w:rsidR="00F20365" w:rsidRPr="00537B77" w:rsidRDefault="00F20365" w:rsidP="00537B77">
            <w:pPr>
              <w:rPr>
                <w:rFonts w:asciiTheme="minorHAnsi" w:hAnsiTheme="minorHAnsi"/>
              </w:rPr>
            </w:pPr>
          </w:p>
        </w:tc>
        <w:tc>
          <w:tcPr>
            <w:tcW w:w="4481" w:type="dxa"/>
            <w:gridSpan w:val="3"/>
            <w:tcBorders>
              <w:right w:val="single" w:sz="8" w:space="0" w:color="2C2C2C"/>
            </w:tcBorders>
            <w:shd w:val="clear" w:color="auto" w:fill="auto"/>
            <w:vAlign w:val="bottom"/>
          </w:tcPr>
          <w:p w14:paraId="35AA8063" w14:textId="77777777" w:rsidR="00F20365" w:rsidRPr="00537B77" w:rsidRDefault="00F20365" w:rsidP="00537B77">
            <w:pPr>
              <w:rPr>
                <w:rFonts w:asciiTheme="minorHAnsi" w:hAnsiTheme="minorHAnsi"/>
              </w:rPr>
            </w:pPr>
            <w:r w:rsidRPr="00537B77">
              <w:rPr>
                <w:rFonts w:asciiTheme="minorHAnsi" w:hAnsiTheme="minorHAnsi"/>
              </w:rPr>
              <w:t>National HIV/AIDS Strategy</w:t>
            </w:r>
          </w:p>
        </w:tc>
      </w:tr>
      <w:tr w:rsidR="00F20365" w:rsidRPr="00537B77" w14:paraId="3F622365" w14:textId="77777777" w:rsidTr="00537B77">
        <w:tblPrEx>
          <w:tblBorders>
            <w:right w:val="none" w:sz="0" w:space="0" w:color="auto"/>
            <w:insideV w:val="none" w:sz="0" w:space="0" w:color="auto"/>
          </w:tblBorders>
        </w:tblPrEx>
        <w:trPr>
          <w:gridAfter w:val="1"/>
          <w:wAfter w:w="20" w:type="dxa"/>
          <w:trHeight w:val="374"/>
          <w:jc w:val="center"/>
        </w:trPr>
        <w:tc>
          <w:tcPr>
            <w:tcW w:w="705" w:type="dxa"/>
            <w:gridSpan w:val="2"/>
            <w:tcBorders>
              <w:right w:val="single" w:sz="8" w:space="0" w:color="2C2C2C"/>
            </w:tcBorders>
            <w:shd w:val="clear" w:color="auto" w:fill="auto"/>
            <w:vAlign w:val="bottom"/>
          </w:tcPr>
          <w:p w14:paraId="13F75EFC" w14:textId="77777777" w:rsidR="00F20365" w:rsidRPr="00537B77" w:rsidRDefault="00F20365" w:rsidP="00537B77">
            <w:pPr>
              <w:rPr>
                <w:rFonts w:asciiTheme="minorHAnsi" w:hAnsiTheme="minorHAnsi"/>
              </w:rPr>
            </w:pPr>
          </w:p>
        </w:tc>
        <w:tc>
          <w:tcPr>
            <w:tcW w:w="3525" w:type="dxa"/>
            <w:tcBorders>
              <w:right w:val="single" w:sz="8" w:space="0" w:color="808080"/>
            </w:tcBorders>
            <w:shd w:val="clear" w:color="auto" w:fill="auto"/>
            <w:vAlign w:val="bottom"/>
          </w:tcPr>
          <w:p w14:paraId="1403A5CB" w14:textId="77777777" w:rsidR="00F20365" w:rsidRPr="00537B77" w:rsidRDefault="00F20365" w:rsidP="00537B77">
            <w:pPr>
              <w:rPr>
                <w:rFonts w:asciiTheme="minorHAnsi" w:hAnsiTheme="minorHAnsi"/>
              </w:rPr>
            </w:pPr>
            <w:r w:rsidRPr="00537B77">
              <w:rPr>
                <w:rFonts w:asciiTheme="minorHAnsi" w:eastAsia="Trebuchet MS" w:hAnsiTheme="minorHAnsi" w:cs="Trebuchet MS"/>
              </w:rPr>
              <w:t>organizations)</w:t>
            </w:r>
          </w:p>
        </w:tc>
        <w:tc>
          <w:tcPr>
            <w:tcW w:w="956" w:type="dxa"/>
            <w:gridSpan w:val="2"/>
            <w:shd w:val="clear" w:color="auto" w:fill="auto"/>
            <w:vAlign w:val="bottom"/>
          </w:tcPr>
          <w:p w14:paraId="6AFC11B8" w14:textId="77777777" w:rsidR="00F20365" w:rsidRPr="00537B77" w:rsidRDefault="00F20365" w:rsidP="00537B77">
            <w:pPr>
              <w:rPr>
                <w:rFonts w:asciiTheme="minorHAnsi" w:hAnsiTheme="minorHAnsi"/>
              </w:rPr>
            </w:pPr>
          </w:p>
        </w:tc>
        <w:tc>
          <w:tcPr>
            <w:tcW w:w="20" w:type="dxa"/>
            <w:tcBorders>
              <w:right w:val="single" w:sz="8" w:space="0" w:color="808080"/>
            </w:tcBorders>
            <w:shd w:val="clear" w:color="auto" w:fill="auto"/>
            <w:vAlign w:val="bottom"/>
          </w:tcPr>
          <w:p w14:paraId="6340A9CA" w14:textId="77777777" w:rsidR="00F20365" w:rsidRPr="00537B77" w:rsidRDefault="00F20365" w:rsidP="00537B77">
            <w:pPr>
              <w:rPr>
                <w:rFonts w:asciiTheme="minorHAnsi" w:hAnsiTheme="minorHAnsi"/>
              </w:rPr>
            </w:pPr>
          </w:p>
        </w:tc>
        <w:tc>
          <w:tcPr>
            <w:tcW w:w="893" w:type="dxa"/>
            <w:gridSpan w:val="2"/>
            <w:tcBorders>
              <w:right w:val="single" w:sz="8" w:space="0" w:color="808080"/>
            </w:tcBorders>
            <w:shd w:val="clear" w:color="auto" w:fill="auto"/>
            <w:vAlign w:val="bottom"/>
          </w:tcPr>
          <w:p w14:paraId="42BEA497" w14:textId="77777777" w:rsidR="00F20365" w:rsidRPr="00537B77" w:rsidRDefault="00F20365" w:rsidP="00537B77">
            <w:pPr>
              <w:rPr>
                <w:rFonts w:asciiTheme="minorHAnsi" w:hAnsiTheme="minorHAnsi"/>
              </w:rPr>
            </w:pPr>
          </w:p>
        </w:tc>
        <w:tc>
          <w:tcPr>
            <w:tcW w:w="4481" w:type="dxa"/>
            <w:gridSpan w:val="3"/>
            <w:tcBorders>
              <w:right w:val="single" w:sz="8" w:space="0" w:color="2C2C2C"/>
            </w:tcBorders>
            <w:shd w:val="clear" w:color="auto" w:fill="auto"/>
            <w:vAlign w:val="bottom"/>
          </w:tcPr>
          <w:p w14:paraId="26BD1883" w14:textId="77777777" w:rsidR="00F20365" w:rsidRPr="00537B77" w:rsidRDefault="00F20365" w:rsidP="00537B77">
            <w:pPr>
              <w:rPr>
                <w:rFonts w:asciiTheme="minorHAnsi" w:hAnsiTheme="minorHAnsi"/>
              </w:rPr>
            </w:pPr>
          </w:p>
        </w:tc>
      </w:tr>
      <w:tr w:rsidR="00F20365" w:rsidRPr="00537B77" w14:paraId="775B6A4A" w14:textId="77777777" w:rsidTr="00537B77">
        <w:tblPrEx>
          <w:tblBorders>
            <w:right w:val="none" w:sz="0" w:space="0" w:color="auto"/>
            <w:insideV w:val="none" w:sz="0" w:space="0" w:color="auto"/>
          </w:tblBorders>
        </w:tblPrEx>
        <w:trPr>
          <w:gridAfter w:val="1"/>
          <w:wAfter w:w="20" w:type="dxa"/>
          <w:trHeight w:val="152"/>
          <w:jc w:val="center"/>
        </w:trPr>
        <w:tc>
          <w:tcPr>
            <w:tcW w:w="705" w:type="dxa"/>
            <w:gridSpan w:val="2"/>
            <w:tcBorders>
              <w:right w:val="single" w:sz="8" w:space="0" w:color="2C2C2C"/>
            </w:tcBorders>
            <w:shd w:val="clear" w:color="auto" w:fill="auto"/>
            <w:vAlign w:val="bottom"/>
          </w:tcPr>
          <w:p w14:paraId="32F4B04F" w14:textId="77777777" w:rsidR="00F20365" w:rsidRPr="00537B77" w:rsidRDefault="00F20365" w:rsidP="00537B77">
            <w:pPr>
              <w:rPr>
                <w:rFonts w:asciiTheme="minorHAnsi" w:hAnsiTheme="minorHAnsi"/>
              </w:rPr>
            </w:pPr>
          </w:p>
        </w:tc>
        <w:tc>
          <w:tcPr>
            <w:tcW w:w="3525" w:type="dxa"/>
            <w:tcBorders>
              <w:bottom w:val="single" w:sz="8" w:space="0" w:color="808080"/>
              <w:right w:val="single" w:sz="8" w:space="0" w:color="808080"/>
            </w:tcBorders>
            <w:shd w:val="clear" w:color="auto" w:fill="auto"/>
            <w:vAlign w:val="bottom"/>
          </w:tcPr>
          <w:p w14:paraId="701C9FA3" w14:textId="77777777" w:rsidR="00F20365" w:rsidRPr="00537B77" w:rsidRDefault="00F20365" w:rsidP="00537B77">
            <w:pPr>
              <w:rPr>
                <w:rFonts w:asciiTheme="minorHAnsi" w:hAnsiTheme="minorHAnsi"/>
              </w:rPr>
            </w:pPr>
          </w:p>
        </w:tc>
        <w:tc>
          <w:tcPr>
            <w:tcW w:w="956" w:type="dxa"/>
            <w:gridSpan w:val="2"/>
            <w:tcBorders>
              <w:bottom w:val="single" w:sz="8" w:space="0" w:color="808080"/>
            </w:tcBorders>
            <w:shd w:val="clear" w:color="auto" w:fill="auto"/>
            <w:vAlign w:val="bottom"/>
          </w:tcPr>
          <w:p w14:paraId="1525215C" w14:textId="77777777" w:rsidR="00F20365" w:rsidRPr="00537B77" w:rsidRDefault="00F20365" w:rsidP="00537B77">
            <w:pPr>
              <w:rPr>
                <w:rFonts w:asciiTheme="minorHAnsi" w:hAnsiTheme="minorHAnsi"/>
              </w:rPr>
            </w:pPr>
          </w:p>
        </w:tc>
        <w:tc>
          <w:tcPr>
            <w:tcW w:w="20" w:type="dxa"/>
            <w:tcBorders>
              <w:bottom w:val="single" w:sz="8" w:space="0" w:color="808080"/>
              <w:right w:val="single" w:sz="8" w:space="0" w:color="808080"/>
            </w:tcBorders>
            <w:shd w:val="clear" w:color="auto" w:fill="auto"/>
            <w:vAlign w:val="bottom"/>
          </w:tcPr>
          <w:p w14:paraId="4C7D84B0" w14:textId="77777777" w:rsidR="00F20365" w:rsidRPr="00537B77" w:rsidRDefault="00F20365" w:rsidP="00537B77">
            <w:pPr>
              <w:rPr>
                <w:rFonts w:asciiTheme="minorHAnsi" w:hAnsiTheme="minorHAnsi"/>
              </w:rPr>
            </w:pPr>
          </w:p>
        </w:tc>
        <w:tc>
          <w:tcPr>
            <w:tcW w:w="893" w:type="dxa"/>
            <w:gridSpan w:val="2"/>
            <w:tcBorders>
              <w:bottom w:val="single" w:sz="8" w:space="0" w:color="808080"/>
              <w:right w:val="single" w:sz="8" w:space="0" w:color="808080"/>
            </w:tcBorders>
            <w:shd w:val="clear" w:color="auto" w:fill="auto"/>
            <w:vAlign w:val="bottom"/>
          </w:tcPr>
          <w:p w14:paraId="06582B9C" w14:textId="77777777" w:rsidR="00F20365" w:rsidRPr="00537B77" w:rsidRDefault="00F20365" w:rsidP="00537B77">
            <w:pPr>
              <w:rPr>
                <w:rFonts w:asciiTheme="minorHAnsi" w:hAnsiTheme="minorHAnsi"/>
              </w:rPr>
            </w:pPr>
          </w:p>
        </w:tc>
        <w:tc>
          <w:tcPr>
            <w:tcW w:w="4481" w:type="dxa"/>
            <w:gridSpan w:val="3"/>
            <w:tcBorders>
              <w:bottom w:val="single" w:sz="8" w:space="0" w:color="808080"/>
              <w:right w:val="single" w:sz="8" w:space="0" w:color="2C2C2C"/>
            </w:tcBorders>
            <w:shd w:val="clear" w:color="auto" w:fill="auto"/>
            <w:vAlign w:val="bottom"/>
          </w:tcPr>
          <w:p w14:paraId="7F8DA0B6" w14:textId="77777777" w:rsidR="00F20365" w:rsidRPr="00537B77" w:rsidRDefault="00F20365" w:rsidP="00537B77">
            <w:pPr>
              <w:rPr>
                <w:rFonts w:asciiTheme="minorHAnsi" w:hAnsiTheme="minorHAnsi"/>
              </w:rPr>
            </w:pPr>
          </w:p>
        </w:tc>
      </w:tr>
      <w:tr w:rsidR="00F20365" w:rsidRPr="00537B77" w14:paraId="64EE59DA" w14:textId="77777777" w:rsidTr="00537B77">
        <w:tblPrEx>
          <w:tblBorders>
            <w:right w:val="none" w:sz="0" w:space="0" w:color="auto"/>
            <w:insideV w:val="none" w:sz="0" w:space="0" w:color="auto"/>
          </w:tblBorders>
        </w:tblPrEx>
        <w:trPr>
          <w:gridAfter w:val="1"/>
          <w:wAfter w:w="20" w:type="dxa"/>
          <w:trHeight w:val="336"/>
          <w:jc w:val="center"/>
        </w:trPr>
        <w:tc>
          <w:tcPr>
            <w:tcW w:w="705" w:type="dxa"/>
            <w:gridSpan w:val="2"/>
            <w:tcBorders>
              <w:right w:val="single" w:sz="8" w:space="0" w:color="2C2C2C"/>
            </w:tcBorders>
            <w:shd w:val="clear" w:color="auto" w:fill="auto"/>
            <w:vAlign w:val="bottom"/>
          </w:tcPr>
          <w:p w14:paraId="0909829C" w14:textId="77777777" w:rsidR="00F20365" w:rsidRPr="00537B77" w:rsidRDefault="00F20365" w:rsidP="00537B77">
            <w:pPr>
              <w:rPr>
                <w:rFonts w:asciiTheme="minorHAnsi" w:hAnsiTheme="minorHAnsi"/>
              </w:rPr>
            </w:pPr>
          </w:p>
        </w:tc>
        <w:tc>
          <w:tcPr>
            <w:tcW w:w="3525" w:type="dxa"/>
            <w:tcBorders>
              <w:right w:val="single" w:sz="8" w:space="0" w:color="808080"/>
            </w:tcBorders>
            <w:shd w:val="clear" w:color="auto" w:fill="auto"/>
            <w:vAlign w:val="bottom"/>
          </w:tcPr>
          <w:p w14:paraId="4CE45989" w14:textId="77777777" w:rsidR="00F20365" w:rsidRPr="00537B77" w:rsidRDefault="00F20365" w:rsidP="00537B77">
            <w:pPr>
              <w:rPr>
                <w:rFonts w:asciiTheme="minorHAnsi" w:hAnsiTheme="minorHAnsi"/>
              </w:rPr>
            </w:pPr>
            <w:r w:rsidRPr="00537B77">
              <w:rPr>
                <w:rFonts w:asciiTheme="minorHAnsi" w:eastAsia="Trebuchet MS" w:hAnsiTheme="minorHAnsi" w:cs="Trebuchet MS"/>
              </w:rPr>
              <w:t>g. Quality Improvement (Internal to the specific</w:t>
            </w:r>
          </w:p>
        </w:tc>
        <w:tc>
          <w:tcPr>
            <w:tcW w:w="956" w:type="dxa"/>
            <w:gridSpan w:val="2"/>
            <w:shd w:val="clear" w:color="auto" w:fill="auto"/>
            <w:vAlign w:val="bottom"/>
          </w:tcPr>
          <w:p w14:paraId="6F4BC5D1" w14:textId="77777777" w:rsidR="00F20365" w:rsidRPr="00537B77" w:rsidRDefault="00F20365" w:rsidP="00537B77">
            <w:pPr>
              <w:rPr>
                <w:rFonts w:asciiTheme="minorHAnsi" w:hAnsiTheme="minorHAnsi"/>
              </w:rPr>
            </w:pPr>
          </w:p>
        </w:tc>
        <w:tc>
          <w:tcPr>
            <w:tcW w:w="20" w:type="dxa"/>
            <w:tcBorders>
              <w:right w:val="single" w:sz="8" w:space="0" w:color="808080"/>
            </w:tcBorders>
            <w:shd w:val="clear" w:color="auto" w:fill="auto"/>
            <w:vAlign w:val="bottom"/>
          </w:tcPr>
          <w:p w14:paraId="48F0D617" w14:textId="77777777" w:rsidR="00F20365" w:rsidRPr="00537B77" w:rsidRDefault="00F20365" w:rsidP="00537B77">
            <w:pPr>
              <w:rPr>
                <w:rFonts w:asciiTheme="minorHAnsi" w:hAnsiTheme="minorHAnsi"/>
              </w:rPr>
            </w:pPr>
          </w:p>
        </w:tc>
        <w:tc>
          <w:tcPr>
            <w:tcW w:w="893" w:type="dxa"/>
            <w:gridSpan w:val="2"/>
            <w:tcBorders>
              <w:right w:val="single" w:sz="8" w:space="0" w:color="808080"/>
            </w:tcBorders>
            <w:shd w:val="clear" w:color="auto" w:fill="auto"/>
            <w:vAlign w:val="bottom"/>
          </w:tcPr>
          <w:p w14:paraId="5A52113D" w14:textId="77777777" w:rsidR="00F20365" w:rsidRPr="00537B77" w:rsidRDefault="00F20365" w:rsidP="00537B77">
            <w:pPr>
              <w:rPr>
                <w:rFonts w:asciiTheme="minorHAnsi" w:hAnsiTheme="minorHAnsi"/>
              </w:rPr>
            </w:pPr>
          </w:p>
        </w:tc>
        <w:tc>
          <w:tcPr>
            <w:tcW w:w="4481" w:type="dxa"/>
            <w:gridSpan w:val="3"/>
            <w:tcBorders>
              <w:right w:val="single" w:sz="8" w:space="0" w:color="2C2C2C"/>
            </w:tcBorders>
            <w:shd w:val="clear" w:color="auto" w:fill="auto"/>
            <w:vAlign w:val="bottom"/>
          </w:tcPr>
          <w:p w14:paraId="196C25AF" w14:textId="77777777" w:rsidR="00F20365" w:rsidRPr="00537B77" w:rsidRDefault="00F20365" w:rsidP="00537B77">
            <w:pPr>
              <w:rPr>
                <w:rFonts w:asciiTheme="minorHAnsi" w:hAnsiTheme="minorHAnsi"/>
              </w:rPr>
            </w:pPr>
            <w:r w:rsidRPr="00537B77">
              <w:rPr>
                <w:rFonts w:asciiTheme="minorHAnsi" w:hAnsiTheme="minorHAnsi"/>
              </w:rPr>
              <w:t>Ryan White HIV/AIDS Program</w:t>
            </w:r>
          </w:p>
        </w:tc>
      </w:tr>
      <w:tr w:rsidR="00F20365" w:rsidRPr="00537B77" w14:paraId="4EDF5D8A" w14:textId="77777777" w:rsidTr="00537B77">
        <w:tblPrEx>
          <w:tblBorders>
            <w:right w:val="none" w:sz="0" w:space="0" w:color="auto"/>
            <w:insideV w:val="none" w:sz="0" w:space="0" w:color="auto"/>
          </w:tblBorders>
        </w:tblPrEx>
        <w:trPr>
          <w:gridAfter w:val="1"/>
          <w:wAfter w:w="20" w:type="dxa"/>
          <w:trHeight w:val="374"/>
          <w:jc w:val="center"/>
        </w:trPr>
        <w:tc>
          <w:tcPr>
            <w:tcW w:w="705" w:type="dxa"/>
            <w:gridSpan w:val="2"/>
            <w:tcBorders>
              <w:right w:val="single" w:sz="8" w:space="0" w:color="2C2C2C"/>
            </w:tcBorders>
            <w:shd w:val="clear" w:color="auto" w:fill="auto"/>
            <w:vAlign w:val="bottom"/>
          </w:tcPr>
          <w:p w14:paraId="26F9F1A3" w14:textId="77777777" w:rsidR="00F20365" w:rsidRPr="00537B77" w:rsidRDefault="00F20365" w:rsidP="00537B77">
            <w:pPr>
              <w:rPr>
                <w:rFonts w:asciiTheme="minorHAnsi" w:hAnsiTheme="minorHAnsi"/>
              </w:rPr>
            </w:pPr>
          </w:p>
        </w:tc>
        <w:tc>
          <w:tcPr>
            <w:tcW w:w="3525" w:type="dxa"/>
            <w:tcBorders>
              <w:right w:val="single" w:sz="8" w:space="0" w:color="808080"/>
            </w:tcBorders>
            <w:shd w:val="clear" w:color="auto" w:fill="auto"/>
            <w:vAlign w:val="bottom"/>
          </w:tcPr>
          <w:p w14:paraId="5DB7D434" w14:textId="77777777" w:rsidR="00F20365" w:rsidRPr="00537B77" w:rsidRDefault="00F20365" w:rsidP="00537B77">
            <w:pPr>
              <w:rPr>
                <w:rFonts w:asciiTheme="minorHAnsi" w:hAnsiTheme="minorHAnsi"/>
              </w:rPr>
            </w:pPr>
            <w:r w:rsidRPr="00537B77">
              <w:rPr>
                <w:rFonts w:asciiTheme="minorHAnsi" w:eastAsia="Trebuchet MS" w:hAnsiTheme="minorHAnsi" w:cs="Trebuchet MS"/>
              </w:rPr>
              <w:t>organization)</w:t>
            </w:r>
          </w:p>
        </w:tc>
        <w:tc>
          <w:tcPr>
            <w:tcW w:w="956" w:type="dxa"/>
            <w:gridSpan w:val="2"/>
            <w:shd w:val="clear" w:color="auto" w:fill="auto"/>
            <w:vAlign w:val="bottom"/>
          </w:tcPr>
          <w:p w14:paraId="7054AE7F" w14:textId="77777777" w:rsidR="00F20365" w:rsidRPr="00537B77" w:rsidRDefault="00F20365" w:rsidP="00537B77">
            <w:pPr>
              <w:rPr>
                <w:rFonts w:asciiTheme="minorHAnsi" w:hAnsiTheme="minorHAnsi"/>
              </w:rPr>
            </w:pPr>
          </w:p>
        </w:tc>
        <w:tc>
          <w:tcPr>
            <w:tcW w:w="20" w:type="dxa"/>
            <w:tcBorders>
              <w:right w:val="single" w:sz="8" w:space="0" w:color="808080"/>
            </w:tcBorders>
            <w:shd w:val="clear" w:color="auto" w:fill="auto"/>
            <w:vAlign w:val="bottom"/>
          </w:tcPr>
          <w:p w14:paraId="7BB735A5" w14:textId="77777777" w:rsidR="00F20365" w:rsidRPr="00537B77" w:rsidRDefault="00F20365" w:rsidP="00537B77">
            <w:pPr>
              <w:rPr>
                <w:rFonts w:asciiTheme="minorHAnsi" w:hAnsiTheme="minorHAnsi"/>
              </w:rPr>
            </w:pPr>
          </w:p>
        </w:tc>
        <w:tc>
          <w:tcPr>
            <w:tcW w:w="893" w:type="dxa"/>
            <w:gridSpan w:val="2"/>
            <w:tcBorders>
              <w:right w:val="single" w:sz="8" w:space="0" w:color="808080"/>
            </w:tcBorders>
            <w:shd w:val="clear" w:color="auto" w:fill="auto"/>
            <w:vAlign w:val="bottom"/>
          </w:tcPr>
          <w:p w14:paraId="3E91F05B" w14:textId="77777777" w:rsidR="00F20365" w:rsidRPr="00537B77" w:rsidRDefault="00F20365" w:rsidP="00537B77">
            <w:pPr>
              <w:rPr>
                <w:rFonts w:asciiTheme="minorHAnsi" w:hAnsiTheme="minorHAnsi"/>
              </w:rPr>
            </w:pPr>
          </w:p>
        </w:tc>
        <w:tc>
          <w:tcPr>
            <w:tcW w:w="4481" w:type="dxa"/>
            <w:gridSpan w:val="3"/>
            <w:tcBorders>
              <w:right w:val="single" w:sz="8" w:space="0" w:color="2C2C2C"/>
            </w:tcBorders>
            <w:shd w:val="clear" w:color="auto" w:fill="auto"/>
            <w:vAlign w:val="bottom"/>
          </w:tcPr>
          <w:p w14:paraId="7FBE9ECF" w14:textId="77777777" w:rsidR="00F20365" w:rsidRPr="00537B77" w:rsidRDefault="00F20365" w:rsidP="00537B77">
            <w:pPr>
              <w:rPr>
                <w:rFonts w:asciiTheme="minorHAnsi" w:hAnsiTheme="minorHAnsi"/>
              </w:rPr>
            </w:pPr>
          </w:p>
        </w:tc>
      </w:tr>
      <w:tr w:rsidR="00F20365" w:rsidRPr="00537B77" w14:paraId="2EC12F43" w14:textId="77777777" w:rsidTr="00537B77">
        <w:tblPrEx>
          <w:tblBorders>
            <w:right w:val="none" w:sz="0" w:space="0" w:color="auto"/>
            <w:insideV w:val="none" w:sz="0" w:space="0" w:color="auto"/>
          </w:tblBorders>
        </w:tblPrEx>
        <w:trPr>
          <w:gridAfter w:val="1"/>
          <w:wAfter w:w="20" w:type="dxa"/>
          <w:trHeight w:val="152"/>
          <w:jc w:val="center"/>
        </w:trPr>
        <w:tc>
          <w:tcPr>
            <w:tcW w:w="705" w:type="dxa"/>
            <w:gridSpan w:val="2"/>
            <w:tcBorders>
              <w:right w:val="single" w:sz="8" w:space="0" w:color="2C2C2C"/>
            </w:tcBorders>
            <w:shd w:val="clear" w:color="auto" w:fill="auto"/>
            <w:vAlign w:val="bottom"/>
          </w:tcPr>
          <w:p w14:paraId="6A14582A" w14:textId="77777777" w:rsidR="00F20365" w:rsidRPr="00537B77" w:rsidRDefault="00F20365" w:rsidP="00537B77">
            <w:pPr>
              <w:rPr>
                <w:rFonts w:asciiTheme="minorHAnsi" w:hAnsiTheme="minorHAnsi"/>
              </w:rPr>
            </w:pPr>
          </w:p>
        </w:tc>
        <w:tc>
          <w:tcPr>
            <w:tcW w:w="3525" w:type="dxa"/>
            <w:tcBorders>
              <w:bottom w:val="single" w:sz="8" w:space="0" w:color="2C2C2C"/>
              <w:right w:val="single" w:sz="8" w:space="0" w:color="808080"/>
            </w:tcBorders>
            <w:shd w:val="clear" w:color="auto" w:fill="auto"/>
            <w:vAlign w:val="bottom"/>
          </w:tcPr>
          <w:p w14:paraId="298725B7" w14:textId="77777777" w:rsidR="00F20365" w:rsidRPr="00537B77" w:rsidRDefault="00F20365" w:rsidP="00537B77">
            <w:pPr>
              <w:rPr>
                <w:rFonts w:asciiTheme="minorHAnsi" w:hAnsiTheme="minorHAnsi"/>
              </w:rPr>
            </w:pPr>
          </w:p>
        </w:tc>
        <w:tc>
          <w:tcPr>
            <w:tcW w:w="956" w:type="dxa"/>
            <w:gridSpan w:val="2"/>
            <w:tcBorders>
              <w:bottom w:val="single" w:sz="8" w:space="0" w:color="2C2C2C"/>
            </w:tcBorders>
            <w:shd w:val="clear" w:color="auto" w:fill="auto"/>
            <w:vAlign w:val="bottom"/>
          </w:tcPr>
          <w:p w14:paraId="40BEAAE2" w14:textId="77777777" w:rsidR="00F20365" w:rsidRPr="00537B77" w:rsidRDefault="00F20365" w:rsidP="00537B77">
            <w:pPr>
              <w:rPr>
                <w:rFonts w:asciiTheme="minorHAnsi" w:hAnsiTheme="minorHAnsi"/>
              </w:rPr>
            </w:pPr>
          </w:p>
        </w:tc>
        <w:tc>
          <w:tcPr>
            <w:tcW w:w="20" w:type="dxa"/>
            <w:tcBorders>
              <w:bottom w:val="single" w:sz="8" w:space="0" w:color="2C2C2C"/>
              <w:right w:val="single" w:sz="8" w:space="0" w:color="808080"/>
            </w:tcBorders>
            <w:shd w:val="clear" w:color="auto" w:fill="auto"/>
            <w:vAlign w:val="bottom"/>
          </w:tcPr>
          <w:p w14:paraId="6DAE6BED" w14:textId="77777777" w:rsidR="00F20365" w:rsidRPr="00537B77" w:rsidRDefault="00F20365" w:rsidP="00537B77">
            <w:pPr>
              <w:rPr>
                <w:rFonts w:asciiTheme="minorHAnsi" w:hAnsiTheme="minorHAnsi"/>
              </w:rPr>
            </w:pPr>
          </w:p>
        </w:tc>
        <w:tc>
          <w:tcPr>
            <w:tcW w:w="893" w:type="dxa"/>
            <w:gridSpan w:val="2"/>
            <w:tcBorders>
              <w:bottom w:val="single" w:sz="8" w:space="0" w:color="2C2C2C"/>
              <w:right w:val="single" w:sz="8" w:space="0" w:color="808080"/>
            </w:tcBorders>
            <w:shd w:val="clear" w:color="auto" w:fill="auto"/>
            <w:vAlign w:val="bottom"/>
          </w:tcPr>
          <w:p w14:paraId="576F5C68" w14:textId="77777777" w:rsidR="00F20365" w:rsidRPr="00537B77" w:rsidRDefault="00F20365" w:rsidP="00537B77">
            <w:pPr>
              <w:rPr>
                <w:rFonts w:asciiTheme="minorHAnsi" w:hAnsiTheme="minorHAnsi"/>
              </w:rPr>
            </w:pPr>
          </w:p>
        </w:tc>
        <w:tc>
          <w:tcPr>
            <w:tcW w:w="4481" w:type="dxa"/>
            <w:gridSpan w:val="3"/>
            <w:tcBorders>
              <w:bottom w:val="single" w:sz="8" w:space="0" w:color="2C2C2C"/>
              <w:right w:val="single" w:sz="8" w:space="0" w:color="2C2C2C"/>
            </w:tcBorders>
            <w:shd w:val="clear" w:color="auto" w:fill="auto"/>
            <w:vAlign w:val="bottom"/>
          </w:tcPr>
          <w:p w14:paraId="6638DE9E" w14:textId="77777777" w:rsidR="00F20365" w:rsidRPr="00537B77" w:rsidRDefault="00F20365" w:rsidP="00537B77">
            <w:pPr>
              <w:rPr>
                <w:rFonts w:asciiTheme="minorHAnsi" w:hAnsiTheme="minorHAnsi"/>
              </w:rPr>
            </w:pPr>
          </w:p>
        </w:tc>
      </w:tr>
    </w:tbl>
    <w:p w14:paraId="443EEB57" w14:textId="77777777" w:rsidR="00F20365" w:rsidRPr="00537B77" w:rsidRDefault="00F20365" w:rsidP="00F20365">
      <w:pPr>
        <w:rPr>
          <w:rFonts w:asciiTheme="minorHAnsi" w:hAnsiTheme="minorHAnsi"/>
        </w:rPr>
      </w:pPr>
      <w:r w:rsidRPr="00537B77">
        <w:rPr>
          <w:rFonts w:asciiTheme="minorHAnsi" w:hAnsiTheme="minorHAnsi"/>
          <w:noProof/>
          <w:lang w:eastAsia="en-US" w:bidi="ar-SA"/>
        </w:rPr>
        <w:drawing>
          <wp:anchor distT="0" distB="0" distL="114935" distR="114935" simplePos="0" relativeHeight="251660288" behindDoc="1" locked="0" layoutInCell="1" allowOverlap="1" wp14:anchorId="798B56AF" wp14:editId="71897813">
            <wp:simplePos x="0" y="0"/>
            <wp:positionH relativeFrom="column">
              <wp:posOffset>3334385</wp:posOffset>
            </wp:positionH>
            <wp:positionV relativeFrom="paragraph">
              <wp:posOffset>-521970</wp:posOffset>
            </wp:positionV>
            <wp:extent cx="142240" cy="142240"/>
            <wp:effectExtent l="0" t="0" r="0" b="0"/>
            <wp:wrapNone/>
            <wp:docPr id="102"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14"/>
                    <pic:cNvPicPr>
                      <a:picLocks noChangeAspect="1" noChangeArrowheads="1"/>
                    </pic:cNvPicPr>
                  </pic:nvPicPr>
                  <pic:blipFill>
                    <a:blip r:embed="rId23"/>
                    <a:stretch>
                      <a:fillRect/>
                    </a:stretch>
                  </pic:blipFill>
                  <pic:spPr bwMode="auto">
                    <a:xfrm>
                      <a:off x="0" y="0"/>
                      <a:ext cx="142240" cy="142240"/>
                    </a:xfrm>
                    <a:prstGeom prst="rect">
                      <a:avLst/>
                    </a:prstGeom>
                  </pic:spPr>
                </pic:pic>
              </a:graphicData>
            </a:graphic>
          </wp:anchor>
        </w:drawing>
      </w:r>
      <w:r w:rsidRPr="00537B77">
        <w:rPr>
          <w:rFonts w:asciiTheme="minorHAnsi" w:hAnsiTheme="minorHAnsi"/>
          <w:noProof/>
          <w:lang w:eastAsia="en-US" w:bidi="ar-SA"/>
        </w:rPr>
        <w:drawing>
          <wp:anchor distT="0" distB="0" distL="114935" distR="114935" simplePos="0" relativeHeight="251661312" behindDoc="1" locked="0" layoutInCell="1" allowOverlap="1" wp14:anchorId="41D05E86" wp14:editId="71C70AA0">
            <wp:simplePos x="0" y="0"/>
            <wp:positionH relativeFrom="column">
              <wp:posOffset>2783205</wp:posOffset>
            </wp:positionH>
            <wp:positionV relativeFrom="paragraph">
              <wp:posOffset>-521970</wp:posOffset>
            </wp:positionV>
            <wp:extent cx="142240" cy="142240"/>
            <wp:effectExtent l="0" t="0" r="0" b="0"/>
            <wp:wrapNone/>
            <wp:docPr id="10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13"/>
                    <pic:cNvPicPr>
                      <a:picLocks noChangeAspect="1" noChangeArrowheads="1"/>
                    </pic:cNvPicPr>
                  </pic:nvPicPr>
                  <pic:blipFill>
                    <a:blip r:embed="rId23"/>
                    <a:stretch>
                      <a:fillRect/>
                    </a:stretch>
                  </pic:blipFill>
                  <pic:spPr bwMode="auto">
                    <a:xfrm>
                      <a:off x="0" y="0"/>
                      <a:ext cx="142240" cy="142240"/>
                    </a:xfrm>
                    <a:prstGeom prst="rect">
                      <a:avLst/>
                    </a:prstGeom>
                  </pic:spPr>
                </pic:pic>
              </a:graphicData>
            </a:graphic>
          </wp:anchor>
        </w:drawing>
      </w:r>
      <w:r w:rsidRPr="00537B77">
        <w:rPr>
          <w:rFonts w:asciiTheme="minorHAnsi" w:hAnsiTheme="minorHAnsi"/>
          <w:noProof/>
          <w:lang w:eastAsia="en-US" w:bidi="ar-SA"/>
        </w:rPr>
        <w:drawing>
          <wp:anchor distT="0" distB="0" distL="114935" distR="114935" simplePos="0" relativeHeight="251662336" behindDoc="1" locked="0" layoutInCell="1" allowOverlap="1" wp14:anchorId="7BEF950E" wp14:editId="313640E2">
            <wp:simplePos x="0" y="0"/>
            <wp:positionH relativeFrom="column">
              <wp:posOffset>3334385</wp:posOffset>
            </wp:positionH>
            <wp:positionV relativeFrom="paragraph">
              <wp:posOffset>-1319530</wp:posOffset>
            </wp:positionV>
            <wp:extent cx="142240" cy="142240"/>
            <wp:effectExtent l="0" t="0" r="0" b="0"/>
            <wp:wrapNone/>
            <wp:docPr id="104"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12"/>
                    <pic:cNvPicPr>
                      <a:picLocks noChangeAspect="1" noChangeArrowheads="1"/>
                    </pic:cNvPicPr>
                  </pic:nvPicPr>
                  <pic:blipFill>
                    <a:blip r:embed="rId23"/>
                    <a:stretch>
                      <a:fillRect/>
                    </a:stretch>
                  </pic:blipFill>
                  <pic:spPr bwMode="auto">
                    <a:xfrm>
                      <a:off x="0" y="0"/>
                      <a:ext cx="142240" cy="142240"/>
                    </a:xfrm>
                    <a:prstGeom prst="rect">
                      <a:avLst/>
                    </a:prstGeom>
                  </pic:spPr>
                </pic:pic>
              </a:graphicData>
            </a:graphic>
          </wp:anchor>
        </w:drawing>
      </w:r>
      <w:r w:rsidRPr="00537B77">
        <w:rPr>
          <w:rFonts w:asciiTheme="minorHAnsi" w:hAnsiTheme="minorHAnsi"/>
          <w:noProof/>
          <w:lang w:eastAsia="en-US" w:bidi="ar-SA"/>
        </w:rPr>
        <w:drawing>
          <wp:anchor distT="0" distB="0" distL="114935" distR="114935" simplePos="0" relativeHeight="251663360" behindDoc="1" locked="0" layoutInCell="1" allowOverlap="1" wp14:anchorId="0963EF41" wp14:editId="59DE3939">
            <wp:simplePos x="0" y="0"/>
            <wp:positionH relativeFrom="column">
              <wp:posOffset>2783205</wp:posOffset>
            </wp:positionH>
            <wp:positionV relativeFrom="paragraph">
              <wp:posOffset>-1319530</wp:posOffset>
            </wp:positionV>
            <wp:extent cx="142240" cy="142240"/>
            <wp:effectExtent l="0" t="0" r="0" b="0"/>
            <wp:wrapNone/>
            <wp:docPr id="105"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11"/>
                    <pic:cNvPicPr>
                      <a:picLocks noChangeAspect="1" noChangeArrowheads="1"/>
                    </pic:cNvPicPr>
                  </pic:nvPicPr>
                  <pic:blipFill>
                    <a:blip r:embed="rId23"/>
                    <a:stretch>
                      <a:fillRect/>
                    </a:stretch>
                  </pic:blipFill>
                  <pic:spPr bwMode="auto">
                    <a:xfrm>
                      <a:off x="0" y="0"/>
                      <a:ext cx="142240" cy="142240"/>
                    </a:xfrm>
                    <a:prstGeom prst="rect">
                      <a:avLst/>
                    </a:prstGeom>
                  </pic:spPr>
                </pic:pic>
              </a:graphicData>
            </a:graphic>
          </wp:anchor>
        </w:drawing>
      </w:r>
      <w:r w:rsidRPr="00537B77">
        <w:rPr>
          <w:rFonts w:asciiTheme="minorHAnsi" w:hAnsiTheme="minorHAnsi"/>
          <w:noProof/>
          <w:lang w:eastAsia="en-US" w:bidi="ar-SA"/>
        </w:rPr>
        <w:drawing>
          <wp:anchor distT="0" distB="0" distL="114935" distR="114935" simplePos="0" relativeHeight="251664384" behindDoc="1" locked="0" layoutInCell="1" allowOverlap="1" wp14:anchorId="3D462AC8" wp14:editId="47E403C9">
            <wp:simplePos x="0" y="0"/>
            <wp:positionH relativeFrom="column">
              <wp:posOffset>3334385</wp:posOffset>
            </wp:positionH>
            <wp:positionV relativeFrom="paragraph">
              <wp:posOffset>-1880235</wp:posOffset>
            </wp:positionV>
            <wp:extent cx="142240" cy="142240"/>
            <wp:effectExtent l="0" t="0" r="0" b="0"/>
            <wp:wrapNone/>
            <wp:docPr id="106"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10"/>
                    <pic:cNvPicPr>
                      <a:picLocks noChangeAspect="1" noChangeArrowheads="1"/>
                    </pic:cNvPicPr>
                  </pic:nvPicPr>
                  <pic:blipFill>
                    <a:blip r:embed="rId23"/>
                    <a:stretch>
                      <a:fillRect/>
                    </a:stretch>
                  </pic:blipFill>
                  <pic:spPr bwMode="auto">
                    <a:xfrm>
                      <a:off x="0" y="0"/>
                      <a:ext cx="142240" cy="142240"/>
                    </a:xfrm>
                    <a:prstGeom prst="rect">
                      <a:avLst/>
                    </a:prstGeom>
                  </pic:spPr>
                </pic:pic>
              </a:graphicData>
            </a:graphic>
          </wp:anchor>
        </w:drawing>
      </w:r>
      <w:r w:rsidRPr="00537B77">
        <w:rPr>
          <w:rFonts w:asciiTheme="minorHAnsi" w:hAnsiTheme="minorHAnsi"/>
          <w:noProof/>
          <w:lang w:eastAsia="en-US" w:bidi="ar-SA"/>
        </w:rPr>
        <w:drawing>
          <wp:anchor distT="0" distB="0" distL="114935" distR="114935" simplePos="0" relativeHeight="251665408" behindDoc="1" locked="0" layoutInCell="1" allowOverlap="1" wp14:anchorId="11721AA7" wp14:editId="617529F8">
            <wp:simplePos x="0" y="0"/>
            <wp:positionH relativeFrom="column">
              <wp:posOffset>2783205</wp:posOffset>
            </wp:positionH>
            <wp:positionV relativeFrom="paragraph">
              <wp:posOffset>-1880235</wp:posOffset>
            </wp:positionV>
            <wp:extent cx="142240" cy="142240"/>
            <wp:effectExtent l="0" t="0" r="0" b="0"/>
            <wp:wrapNone/>
            <wp:docPr id="107"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9"/>
                    <pic:cNvPicPr>
                      <a:picLocks noChangeAspect="1" noChangeArrowheads="1"/>
                    </pic:cNvPicPr>
                  </pic:nvPicPr>
                  <pic:blipFill>
                    <a:blip r:embed="rId23"/>
                    <a:stretch>
                      <a:fillRect/>
                    </a:stretch>
                  </pic:blipFill>
                  <pic:spPr bwMode="auto">
                    <a:xfrm>
                      <a:off x="0" y="0"/>
                      <a:ext cx="142240" cy="142240"/>
                    </a:xfrm>
                    <a:prstGeom prst="rect">
                      <a:avLst/>
                    </a:prstGeom>
                  </pic:spPr>
                </pic:pic>
              </a:graphicData>
            </a:graphic>
          </wp:anchor>
        </w:drawing>
      </w:r>
      <w:r w:rsidRPr="00537B77">
        <w:rPr>
          <w:rFonts w:asciiTheme="minorHAnsi" w:hAnsiTheme="minorHAnsi"/>
          <w:noProof/>
          <w:lang w:eastAsia="en-US" w:bidi="ar-SA"/>
        </w:rPr>
        <w:drawing>
          <wp:anchor distT="0" distB="0" distL="114935" distR="114935" simplePos="0" relativeHeight="251666432" behindDoc="1" locked="0" layoutInCell="1" allowOverlap="1" wp14:anchorId="66D7FCDD" wp14:editId="070C8819">
            <wp:simplePos x="0" y="0"/>
            <wp:positionH relativeFrom="column">
              <wp:posOffset>3334385</wp:posOffset>
            </wp:positionH>
            <wp:positionV relativeFrom="paragraph">
              <wp:posOffset>-2203450</wp:posOffset>
            </wp:positionV>
            <wp:extent cx="142240" cy="14224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pic:cNvPicPr>
                      <a:picLocks noChangeAspect="1" noChangeArrowheads="1"/>
                    </pic:cNvPicPr>
                  </pic:nvPicPr>
                  <pic:blipFill>
                    <a:blip r:embed="rId23"/>
                    <a:stretch>
                      <a:fillRect/>
                    </a:stretch>
                  </pic:blipFill>
                  <pic:spPr bwMode="auto">
                    <a:xfrm>
                      <a:off x="0" y="0"/>
                      <a:ext cx="142240" cy="142240"/>
                    </a:xfrm>
                    <a:prstGeom prst="rect">
                      <a:avLst/>
                    </a:prstGeom>
                  </pic:spPr>
                </pic:pic>
              </a:graphicData>
            </a:graphic>
          </wp:anchor>
        </w:drawing>
      </w:r>
      <w:r w:rsidRPr="00537B77">
        <w:rPr>
          <w:rFonts w:asciiTheme="minorHAnsi" w:hAnsiTheme="minorHAnsi"/>
          <w:noProof/>
          <w:lang w:eastAsia="en-US" w:bidi="ar-SA"/>
        </w:rPr>
        <w:drawing>
          <wp:anchor distT="0" distB="0" distL="114935" distR="114935" simplePos="0" relativeHeight="251667456" behindDoc="1" locked="0" layoutInCell="1" allowOverlap="1" wp14:anchorId="06CDEA72" wp14:editId="24A7D635">
            <wp:simplePos x="0" y="0"/>
            <wp:positionH relativeFrom="column">
              <wp:posOffset>2783205</wp:posOffset>
            </wp:positionH>
            <wp:positionV relativeFrom="paragraph">
              <wp:posOffset>-2203450</wp:posOffset>
            </wp:positionV>
            <wp:extent cx="142240" cy="142240"/>
            <wp:effectExtent l="0" t="0" r="0" b="0"/>
            <wp:wrapNone/>
            <wp:docPr id="109"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7"/>
                    <pic:cNvPicPr>
                      <a:picLocks noChangeAspect="1" noChangeArrowheads="1"/>
                    </pic:cNvPicPr>
                  </pic:nvPicPr>
                  <pic:blipFill>
                    <a:blip r:embed="rId23"/>
                    <a:stretch>
                      <a:fillRect/>
                    </a:stretch>
                  </pic:blipFill>
                  <pic:spPr bwMode="auto">
                    <a:xfrm>
                      <a:off x="0" y="0"/>
                      <a:ext cx="142240" cy="142240"/>
                    </a:xfrm>
                    <a:prstGeom prst="rect">
                      <a:avLst/>
                    </a:prstGeom>
                  </pic:spPr>
                </pic:pic>
              </a:graphicData>
            </a:graphic>
          </wp:anchor>
        </w:drawing>
      </w:r>
      <w:r w:rsidRPr="00537B77">
        <w:rPr>
          <w:rFonts w:asciiTheme="minorHAnsi" w:hAnsiTheme="minorHAnsi"/>
          <w:noProof/>
          <w:lang w:eastAsia="en-US" w:bidi="ar-SA"/>
        </w:rPr>
        <w:drawing>
          <wp:anchor distT="0" distB="0" distL="114935" distR="114935" simplePos="0" relativeHeight="251668480" behindDoc="1" locked="0" layoutInCell="1" allowOverlap="1" wp14:anchorId="55D16AF9" wp14:editId="5E01A361">
            <wp:simplePos x="0" y="0"/>
            <wp:positionH relativeFrom="column">
              <wp:posOffset>3334385</wp:posOffset>
            </wp:positionH>
            <wp:positionV relativeFrom="paragraph">
              <wp:posOffset>-2526030</wp:posOffset>
            </wp:positionV>
            <wp:extent cx="142240" cy="142240"/>
            <wp:effectExtent l="0" t="0" r="0" b="0"/>
            <wp:wrapNone/>
            <wp:docPr id="110"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06"/>
                    <pic:cNvPicPr>
                      <a:picLocks noChangeAspect="1" noChangeArrowheads="1"/>
                    </pic:cNvPicPr>
                  </pic:nvPicPr>
                  <pic:blipFill>
                    <a:blip r:embed="rId23"/>
                    <a:stretch>
                      <a:fillRect/>
                    </a:stretch>
                  </pic:blipFill>
                  <pic:spPr bwMode="auto">
                    <a:xfrm>
                      <a:off x="0" y="0"/>
                      <a:ext cx="142240" cy="142240"/>
                    </a:xfrm>
                    <a:prstGeom prst="rect">
                      <a:avLst/>
                    </a:prstGeom>
                  </pic:spPr>
                </pic:pic>
              </a:graphicData>
            </a:graphic>
          </wp:anchor>
        </w:drawing>
      </w:r>
      <w:r w:rsidRPr="00537B77">
        <w:rPr>
          <w:rFonts w:asciiTheme="minorHAnsi" w:hAnsiTheme="minorHAnsi"/>
          <w:noProof/>
          <w:lang w:eastAsia="en-US" w:bidi="ar-SA"/>
        </w:rPr>
        <w:drawing>
          <wp:anchor distT="0" distB="0" distL="114935" distR="114935" simplePos="0" relativeHeight="251669504" behindDoc="1" locked="0" layoutInCell="1" allowOverlap="1" wp14:anchorId="7FE5A0AB" wp14:editId="2751B78F">
            <wp:simplePos x="0" y="0"/>
            <wp:positionH relativeFrom="column">
              <wp:posOffset>2783205</wp:posOffset>
            </wp:positionH>
            <wp:positionV relativeFrom="paragraph">
              <wp:posOffset>-2526030</wp:posOffset>
            </wp:positionV>
            <wp:extent cx="142240" cy="142240"/>
            <wp:effectExtent l="0" t="0" r="0" b="0"/>
            <wp:wrapNone/>
            <wp:docPr id="111"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05"/>
                    <pic:cNvPicPr>
                      <a:picLocks noChangeAspect="1" noChangeArrowheads="1"/>
                    </pic:cNvPicPr>
                  </pic:nvPicPr>
                  <pic:blipFill>
                    <a:blip r:embed="rId23"/>
                    <a:stretch>
                      <a:fillRect/>
                    </a:stretch>
                  </pic:blipFill>
                  <pic:spPr bwMode="auto">
                    <a:xfrm>
                      <a:off x="0" y="0"/>
                      <a:ext cx="142240" cy="142240"/>
                    </a:xfrm>
                    <a:prstGeom prst="rect">
                      <a:avLst/>
                    </a:prstGeom>
                  </pic:spPr>
                </pic:pic>
              </a:graphicData>
            </a:graphic>
          </wp:anchor>
        </w:drawing>
      </w:r>
      <w:r w:rsidRPr="00537B77">
        <w:rPr>
          <w:rFonts w:asciiTheme="minorHAnsi" w:hAnsiTheme="minorHAnsi"/>
          <w:noProof/>
          <w:lang w:eastAsia="en-US" w:bidi="ar-SA"/>
        </w:rPr>
        <w:drawing>
          <wp:anchor distT="0" distB="0" distL="114935" distR="114935" simplePos="0" relativeHeight="251670528" behindDoc="1" locked="0" layoutInCell="1" allowOverlap="1" wp14:anchorId="04FBB11C" wp14:editId="46C62F93">
            <wp:simplePos x="0" y="0"/>
            <wp:positionH relativeFrom="column">
              <wp:posOffset>3334385</wp:posOffset>
            </wp:positionH>
            <wp:positionV relativeFrom="paragraph">
              <wp:posOffset>-2849245</wp:posOffset>
            </wp:positionV>
            <wp:extent cx="142240" cy="142240"/>
            <wp:effectExtent l="0" t="0" r="0" b="0"/>
            <wp:wrapNone/>
            <wp:docPr id="112"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04"/>
                    <pic:cNvPicPr>
                      <a:picLocks noChangeAspect="1" noChangeArrowheads="1"/>
                    </pic:cNvPicPr>
                  </pic:nvPicPr>
                  <pic:blipFill>
                    <a:blip r:embed="rId23"/>
                    <a:stretch>
                      <a:fillRect/>
                    </a:stretch>
                  </pic:blipFill>
                  <pic:spPr bwMode="auto">
                    <a:xfrm>
                      <a:off x="0" y="0"/>
                      <a:ext cx="142240" cy="142240"/>
                    </a:xfrm>
                    <a:prstGeom prst="rect">
                      <a:avLst/>
                    </a:prstGeom>
                  </pic:spPr>
                </pic:pic>
              </a:graphicData>
            </a:graphic>
          </wp:anchor>
        </w:drawing>
      </w:r>
      <w:r w:rsidRPr="00537B77">
        <w:rPr>
          <w:rFonts w:asciiTheme="minorHAnsi" w:hAnsiTheme="minorHAnsi"/>
          <w:noProof/>
          <w:lang w:eastAsia="en-US" w:bidi="ar-SA"/>
        </w:rPr>
        <w:drawing>
          <wp:anchor distT="0" distB="0" distL="114935" distR="114935" simplePos="0" relativeHeight="251671552" behindDoc="1" locked="0" layoutInCell="1" allowOverlap="1" wp14:anchorId="3C1C0148" wp14:editId="1969E9B2">
            <wp:simplePos x="0" y="0"/>
            <wp:positionH relativeFrom="column">
              <wp:posOffset>2783205</wp:posOffset>
            </wp:positionH>
            <wp:positionV relativeFrom="paragraph">
              <wp:posOffset>-2849245</wp:posOffset>
            </wp:positionV>
            <wp:extent cx="142240" cy="142240"/>
            <wp:effectExtent l="0" t="0" r="0" b="0"/>
            <wp:wrapNone/>
            <wp:docPr id="11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03"/>
                    <pic:cNvPicPr>
                      <a:picLocks noChangeAspect="1" noChangeArrowheads="1"/>
                    </pic:cNvPicPr>
                  </pic:nvPicPr>
                  <pic:blipFill>
                    <a:blip r:embed="rId23"/>
                    <a:stretch>
                      <a:fillRect/>
                    </a:stretch>
                  </pic:blipFill>
                  <pic:spPr bwMode="auto">
                    <a:xfrm>
                      <a:off x="0" y="0"/>
                      <a:ext cx="142240" cy="142240"/>
                    </a:xfrm>
                    <a:prstGeom prst="rect">
                      <a:avLst/>
                    </a:prstGeom>
                  </pic:spPr>
                </pic:pic>
              </a:graphicData>
            </a:graphic>
          </wp:anchor>
        </w:drawing>
      </w:r>
      <w:r w:rsidRPr="00537B77">
        <w:rPr>
          <w:rFonts w:asciiTheme="minorHAnsi" w:hAnsiTheme="minorHAnsi"/>
          <w:noProof/>
          <w:lang w:eastAsia="en-US" w:bidi="ar-SA"/>
        </w:rPr>
        <w:drawing>
          <wp:anchor distT="0" distB="0" distL="114935" distR="114935" simplePos="0" relativeHeight="251672576" behindDoc="1" locked="0" layoutInCell="1" allowOverlap="1" wp14:anchorId="0F371088" wp14:editId="4E81F418">
            <wp:simplePos x="0" y="0"/>
            <wp:positionH relativeFrom="column">
              <wp:posOffset>3334385</wp:posOffset>
            </wp:positionH>
            <wp:positionV relativeFrom="paragraph">
              <wp:posOffset>-3171825</wp:posOffset>
            </wp:positionV>
            <wp:extent cx="142240" cy="142240"/>
            <wp:effectExtent l="0" t="0" r="0" b="0"/>
            <wp:wrapNone/>
            <wp:docPr id="114"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02"/>
                    <pic:cNvPicPr>
                      <a:picLocks noChangeAspect="1" noChangeArrowheads="1"/>
                    </pic:cNvPicPr>
                  </pic:nvPicPr>
                  <pic:blipFill>
                    <a:blip r:embed="rId23"/>
                    <a:stretch>
                      <a:fillRect/>
                    </a:stretch>
                  </pic:blipFill>
                  <pic:spPr bwMode="auto">
                    <a:xfrm>
                      <a:off x="0" y="0"/>
                      <a:ext cx="142240" cy="142240"/>
                    </a:xfrm>
                    <a:prstGeom prst="rect">
                      <a:avLst/>
                    </a:prstGeom>
                  </pic:spPr>
                </pic:pic>
              </a:graphicData>
            </a:graphic>
          </wp:anchor>
        </w:drawing>
      </w:r>
      <w:r w:rsidRPr="00537B77">
        <w:rPr>
          <w:rFonts w:asciiTheme="minorHAnsi" w:hAnsiTheme="minorHAnsi"/>
          <w:noProof/>
          <w:lang w:eastAsia="en-US" w:bidi="ar-SA"/>
        </w:rPr>
        <w:drawing>
          <wp:anchor distT="0" distB="0" distL="114935" distR="114935" simplePos="0" relativeHeight="251673600" behindDoc="1" locked="0" layoutInCell="1" allowOverlap="1" wp14:anchorId="6A7E0985" wp14:editId="00401421">
            <wp:simplePos x="0" y="0"/>
            <wp:positionH relativeFrom="column">
              <wp:posOffset>2783205</wp:posOffset>
            </wp:positionH>
            <wp:positionV relativeFrom="paragraph">
              <wp:posOffset>-3171825</wp:posOffset>
            </wp:positionV>
            <wp:extent cx="142240" cy="142240"/>
            <wp:effectExtent l="0" t="0" r="0" b="0"/>
            <wp:wrapNone/>
            <wp:docPr id="115"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01"/>
                    <pic:cNvPicPr>
                      <a:picLocks noChangeAspect="1" noChangeArrowheads="1"/>
                    </pic:cNvPicPr>
                  </pic:nvPicPr>
                  <pic:blipFill>
                    <a:blip r:embed="rId23"/>
                    <a:stretch>
                      <a:fillRect/>
                    </a:stretch>
                  </pic:blipFill>
                  <pic:spPr bwMode="auto">
                    <a:xfrm>
                      <a:off x="0" y="0"/>
                      <a:ext cx="142240" cy="142240"/>
                    </a:xfrm>
                    <a:prstGeom prst="rect">
                      <a:avLst/>
                    </a:prstGeom>
                  </pic:spPr>
                </pic:pic>
              </a:graphicData>
            </a:graphic>
          </wp:anchor>
        </w:drawing>
      </w:r>
    </w:p>
    <w:p w14:paraId="3CD745D1" w14:textId="77777777" w:rsidR="00F20365" w:rsidRPr="00537B77" w:rsidRDefault="00F20365" w:rsidP="00F20365">
      <w:pPr>
        <w:rPr>
          <w:rFonts w:asciiTheme="minorHAnsi" w:eastAsia="Trebuchet MS" w:hAnsiTheme="minorHAnsi" w:cs="Trebuchet MS"/>
        </w:rPr>
      </w:pPr>
    </w:p>
    <w:p w14:paraId="299E3B45" w14:textId="77777777" w:rsidR="00F20365" w:rsidRPr="00537B77" w:rsidRDefault="00F20365" w:rsidP="00F20365">
      <w:pPr>
        <w:rPr>
          <w:rFonts w:asciiTheme="minorHAnsi" w:eastAsia="Trebuchet MS" w:hAnsiTheme="minorHAnsi" w:cs="Trebuchet MS"/>
        </w:rPr>
      </w:pPr>
    </w:p>
    <w:p w14:paraId="36547F76" w14:textId="77777777" w:rsidR="00F20365" w:rsidRPr="00537B77" w:rsidRDefault="00F20365" w:rsidP="00F20365">
      <w:pPr>
        <w:rPr>
          <w:rFonts w:asciiTheme="minorHAnsi" w:hAnsiTheme="minorHAnsi"/>
        </w:rPr>
      </w:pPr>
      <w:r w:rsidRPr="00537B77">
        <w:rPr>
          <w:rFonts w:asciiTheme="minorHAnsi" w:eastAsia="Trebuchet MS" w:hAnsiTheme="minorHAnsi" w:cs="Trebuchet MS"/>
        </w:rPr>
        <w:t>Accountability/Transparency (</w:t>
      </w:r>
      <w:hyperlink r:id="rId24" w:anchor="4a" w:history="1">
        <w:r w:rsidRPr="00537B77">
          <w:rPr>
            <w:rStyle w:val="InternetLink"/>
            <w:rFonts w:asciiTheme="minorHAnsi" w:eastAsia="Trebuchet MS" w:hAnsiTheme="minorHAnsi" w:cs="Trebuchet MS"/>
            <w:color w:val="auto"/>
          </w:rPr>
          <w:t>measure evaluation criterion 4a</w:t>
        </w:r>
      </w:hyperlink>
      <w:r w:rsidRPr="00537B77">
        <w:rPr>
          <w:rFonts w:asciiTheme="minorHAnsi" w:eastAsia="Trebuchet MS" w:hAnsiTheme="minorHAnsi" w:cs="Trebuchet MS"/>
        </w:rPr>
        <w:t>)</w:t>
      </w:r>
    </w:p>
    <w:p w14:paraId="62AAB0F3" w14:textId="77777777" w:rsidR="00F20365" w:rsidRPr="00537B77" w:rsidRDefault="00F20365" w:rsidP="00F20365">
      <w:pPr>
        <w:rPr>
          <w:rFonts w:asciiTheme="minorHAnsi" w:hAnsiTheme="minorHAnsi"/>
        </w:rPr>
      </w:pPr>
    </w:p>
    <w:p w14:paraId="4953475F" w14:textId="77777777" w:rsidR="00F20365" w:rsidRPr="00537B77" w:rsidRDefault="00F20365" w:rsidP="00F20365">
      <w:pPr>
        <w:rPr>
          <w:rFonts w:asciiTheme="minorHAnsi" w:hAnsiTheme="minorHAnsi"/>
        </w:rPr>
      </w:pPr>
      <w:r w:rsidRPr="00537B77">
        <w:rPr>
          <w:rFonts w:asciiTheme="minorHAnsi" w:eastAsia="Trebuchet MS" w:hAnsiTheme="minorHAnsi" w:cs="Trebuchet MS"/>
        </w:rPr>
        <w:t xml:space="preserve">4a.1. For each CURRENT use, checked above (update for </w:t>
      </w:r>
      <w:r w:rsidRPr="00537B77">
        <w:rPr>
          <w:rFonts w:asciiTheme="minorHAnsi" w:eastAsia="Trebuchet MS" w:hAnsiTheme="minorHAnsi" w:cs="Trebuchet MS"/>
          <w:u w:val="single" w:color="00000A"/>
        </w:rPr>
        <w:t>maintenance of endorsement</w:t>
      </w:r>
      <w:r w:rsidRPr="00537B77">
        <w:rPr>
          <w:rFonts w:asciiTheme="minorHAnsi" w:eastAsia="Trebuchet MS" w:hAnsiTheme="minorHAnsi" w:cs="Trebuchet MS"/>
        </w:rPr>
        <w:t>), provide:</w:t>
      </w:r>
    </w:p>
    <w:p w14:paraId="1AE5F356" w14:textId="77777777" w:rsidR="00F20365" w:rsidRPr="00537B77" w:rsidRDefault="00F20365" w:rsidP="00F20365">
      <w:pPr>
        <w:rPr>
          <w:rFonts w:asciiTheme="minorHAnsi" w:hAnsiTheme="minorHAnsi"/>
        </w:rPr>
      </w:pPr>
    </w:p>
    <w:p w14:paraId="02B4EC55" w14:textId="77777777" w:rsidR="00F20365" w:rsidRPr="00537B77" w:rsidRDefault="00F20365" w:rsidP="00F20365">
      <w:pPr>
        <w:ind w:right="20"/>
        <w:rPr>
          <w:rFonts w:asciiTheme="minorHAnsi" w:hAnsiTheme="minorHAnsi"/>
        </w:rPr>
      </w:pPr>
      <w:r w:rsidRPr="00537B77">
        <w:rPr>
          <w:rFonts w:asciiTheme="minorHAnsi" w:eastAsia="Trebuchet MS" w:hAnsiTheme="minorHAnsi" w:cs="Trebuchet MS"/>
        </w:rPr>
        <w:t xml:space="preserve">Name of program and sponsor Purpose; </w:t>
      </w:r>
      <w:r w:rsidRPr="00537B77">
        <w:rPr>
          <w:rFonts w:asciiTheme="minorHAnsi" w:hAnsiTheme="minorHAnsi"/>
          <w:noProof/>
          <w:lang w:eastAsia="en-US" w:bidi="ar-SA"/>
        </w:rPr>
        <w:drawing>
          <wp:anchor distT="0" distB="0" distL="114935" distR="114935" simplePos="0" relativeHeight="251659264" behindDoc="1" locked="0" layoutInCell="1" allowOverlap="1" wp14:anchorId="3550DD2D" wp14:editId="7A41E11C">
            <wp:simplePos x="0" y="0"/>
            <wp:positionH relativeFrom="column">
              <wp:posOffset>642620</wp:posOffset>
            </wp:positionH>
            <wp:positionV relativeFrom="paragraph">
              <wp:posOffset>-423545</wp:posOffset>
            </wp:positionV>
            <wp:extent cx="63500" cy="63500"/>
            <wp:effectExtent l="0" t="0" r="0" b="0"/>
            <wp:wrapNone/>
            <wp:docPr id="117"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6"/>
                    <pic:cNvPicPr>
                      <a:picLocks noChangeAspect="1" noChangeArrowheads="1"/>
                    </pic:cNvPicPr>
                  </pic:nvPicPr>
                  <pic:blipFill>
                    <a:blip r:embed="rId25"/>
                    <a:stretch>
                      <a:fillRect/>
                    </a:stretch>
                  </pic:blipFill>
                  <pic:spPr bwMode="auto">
                    <a:xfrm>
                      <a:off x="0" y="0"/>
                      <a:ext cx="63500" cy="63500"/>
                    </a:xfrm>
                    <a:prstGeom prst="rect">
                      <a:avLst/>
                    </a:prstGeom>
                  </pic:spPr>
                </pic:pic>
              </a:graphicData>
            </a:graphic>
          </wp:anchor>
        </w:drawing>
      </w:r>
      <w:r w:rsidRPr="00537B77">
        <w:rPr>
          <w:rFonts w:asciiTheme="minorHAnsi" w:eastAsia="Trebuchet MS" w:hAnsiTheme="minorHAnsi" w:cs="Trebuchet MS"/>
        </w:rPr>
        <w:t>Geographic area and number and percentage of accountable entities and patients included Level of measurement and setting</w:t>
      </w:r>
    </w:p>
    <w:p w14:paraId="71DB344B" w14:textId="77777777" w:rsidR="00F20365" w:rsidRPr="00537B77" w:rsidRDefault="00F20365" w:rsidP="00F20365">
      <w:pPr>
        <w:rPr>
          <w:rFonts w:asciiTheme="minorHAnsi" w:hAnsiTheme="minorHAnsi"/>
        </w:rPr>
      </w:pPr>
    </w:p>
    <w:p w14:paraId="01722307" w14:textId="77777777" w:rsidR="00F20365" w:rsidRPr="00537B77" w:rsidRDefault="00F20365" w:rsidP="00F20365">
      <w:pPr>
        <w:rPr>
          <w:rFonts w:asciiTheme="minorHAnsi" w:hAnsiTheme="minorHAnsi"/>
          <w:u w:val="single"/>
        </w:rPr>
      </w:pPr>
      <w:r w:rsidRPr="00537B77">
        <w:rPr>
          <w:rFonts w:asciiTheme="minorHAnsi" w:hAnsiTheme="minorHAnsi"/>
          <w:u w:val="single"/>
        </w:rPr>
        <w:t>Ryan White HIV/AIDS Program</w:t>
      </w:r>
    </w:p>
    <w:p w14:paraId="12B67ED0" w14:textId="77777777" w:rsidR="00F20365" w:rsidRPr="00537B77" w:rsidRDefault="00F20365" w:rsidP="00F20365">
      <w:pPr>
        <w:rPr>
          <w:rFonts w:asciiTheme="minorHAnsi" w:hAnsiTheme="minorHAnsi"/>
        </w:rPr>
      </w:pPr>
      <w:r w:rsidRPr="00537B77">
        <w:rPr>
          <w:rFonts w:asciiTheme="minorHAnsi" w:hAnsiTheme="minorHAnsi"/>
        </w:rPr>
        <w:t xml:space="preserve">Sponsor:  Federal government </w:t>
      </w:r>
    </w:p>
    <w:p w14:paraId="7E2BBF09" w14:textId="77777777" w:rsidR="00F20365" w:rsidRPr="00537B77" w:rsidRDefault="00F20365" w:rsidP="00F20365">
      <w:pPr>
        <w:rPr>
          <w:rFonts w:asciiTheme="minorHAnsi" w:hAnsiTheme="minorHAnsi"/>
        </w:rPr>
      </w:pPr>
      <w:r w:rsidRPr="00537B77">
        <w:rPr>
          <w:rFonts w:asciiTheme="minorHAnsi" w:hAnsiTheme="minorHAnsi"/>
        </w:rPr>
        <w:t>Geographic area:  Nationwide</w:t>
      </w:r>
    </w:p>
    <w:p w14:paraId="6F4CC0ED" w14:textId="77777777" w:rsidR="00F20365" w:rsidRPr="00537B77" w:rsidRDefault="00F20365" w:rsidP="00F20365">
      <w:pPr>
        <w:rPr>
          <w:rFonts w:asciiTheme="minorHAnsi" w:hAnsiTheme="minorHAnsi"/>
        </w:rPr>
      </w:pPr>
      <w:r w:rsidRPr="00537B77">
        <w:rPr>
          <w:rFonts w:asciiTheme="minorHAnsi" w:hAnsiTheme="minorHAnsi"/>
        </w:rPr>
        <w:lastRenderedPageBreak/>
        <w:t xml:space="preserve">Accountable entities:  Approximately 600 Ryan White HIV/AIDS Program grant recipients and their providers </w:t>
      </w:r>
    </w:p>
    <w:p w14:paraId="6E92480B" w14:textId="77777777" w:rsidR="00F20365" w:rsidRPr="00537B77" w:rsidRDefault="00F20365" w:rsidP="00F20365">
      <w:pPr>
        <w:rPr>
          <w:rFonts w:asciiTheme="minorHAnsi" w:hAnsiTheme="minorHAnsi"/>
        </w:rPr>
      </w:pPr>
      <w:r w:rsidRPr="00537B77">
        <w:rPr>
          <w:rFonts w:asciiTheme="minorHAnsi" w:hAnsiTheme="minorHAnsi"/>
        </w:rPr>
        <w:t xml:space="preserve">Patients:  Approximately 316,000 patients </w:t>
      </w:r>
    </w:p>
    <w:p w14:paraId="7CE2C940" w14:textId="77777777" w:rsidR="00F20365" w:rsidRPr="00537B77" w:rsidRDefault="00F20365" w:rsidP="00F20365">
      <w:pPr>
        <w:rPr>
          <w:rFonts w:asciiTheme="minorHAnsi" w:hAnsiTheme="minorHAnsi"/>
        </w:rPr>
      </w:pPr>
    </w:p>
    <w:p w14:paraId="441D42BA" w14:textId="77777777" w:rsidR="00F20365" w:rsidRPr="00537B77" w:rsidRDefault="00F20365" w:rsidP="00F20365">
      <w:pPr>
        <w:rPr>
          <w:rFonts w:asciiTheme="minorHAnsi" w:hAnsiTheme="minorHAnsi"/>
          <w:u w:val="single"/>
        </w:rPr>
      </w:pPr>
      <w:r w:rsidRPr="00537B77">
        <w:rPr>
          <w:rFonts w:asciiTheme="minorHAnsi" w:hAnsiTheme="minorHAnsi"/>
          <w:u w:val="single"/>
        </w:rPr>
        <w:t xml:space="preserve">Physician Quality Report System and Value Based Modifier </w:t>
      </w:r>
    </w:p>
    <w:p w14:paraId="3195A8EC" w14:textId="77777777" w:rsidR="00F20365" w:rsidRPr="00537B77" w:rsidRDefault="00F20365" w:rsidP="00F20365">
      <w:pPr>
        <w:rPr>
          <w:rFonts w:asciiTheme="minorHAnsi" w:hAnsiTheme="minorHAnsi"/>
        </w:rPr>
      </w:pPr>
      <w:r w:rsidRPr="00537B77">
        <w:rPr>
          <w:rFonts w:asciiTheme="minorHAnsi" w:hAnsiTheme="minorHAnsi"/>
        </w:rPr>
        <w:t>Sponsor:  Federal government</w:t>
      </w:r>
    </w:p>
    <w:p w14:paraId="557E26EC" w14:textId="77777777" w:rsidR="00F20365" w:rsidRPr="00537B77" w:rsidRDefault="00F20365" w:rsidP="00F20365">
      <w:pPr>
        <w:rPr>
          <w:rFonts w:asciiTheme="minorHAnsi" w:hAnsiTheme="minorHAnsi"/>
        </w:rPr>
      </w:pPr>
      <w:r w:rsidRPr="00537B77">
        <w:rPr>
          <w:rFonts w:asciiTheme="minorHAnsi" w:hAnsiTheme="minorHAnsi"/>
        </w:rPr>
        <w:t>Geographic area:  Nationwide</w:t>
      </w:r>
    </w:p>
    <w:p w14:paraId="63A8069F" w14:textId="77777777" w:rsidR="00F20365" w:rsidRPr="00537B77" w:rsidRDefault="00F20365" w:rsidP="00F20365">
      <w:pPr>
        <w:rPr>
          <w:rFonts w:asciiTheme="minorHAnsi" w:hAnsiTheme="minorHAnsi"/>
        </w:rPr>
      </w:pPr>
      <w:r w:rsidRPr="00537B77">
        <w:rPr>
          <w:rFonts w:asciiTheme="minorHAnsi" w:hAnsiTheme="minorHAnsi"/>
        </w:rPr>
        <w:t xml:space="preserve">Accountable entities:  Physicians and practitioners </w:t>
      </w:r>
    </w:p>
    <w:p w14:paraId="4012E844" w14:textId="77777777" w:rsidR="00F20365" w:rsidRPr="00537B77" w:rsidRDefault="00F20365" w:rsidP="00F20365">
      <w:pPr>
        <w:rPr>
          <w:rFonts w:asciiTheme="minorHAnsi" w:hAnsiTheme="minorHAnsi"/>
        </w:rPr>
      </w:pPr>
      <w:r w:rsidRPr="00537B77">
        <w:rPr>
          <w:rFonts w:asciiTheme="minorHAnsi" w:hAnsiTheme="minorHAnsi"/>
        </w:rPr>
        <w:t xml:space="preserve">Patients:  Unknown </w:t>
      </w:r>
    </w:p>
    <w:p w14:paraId="30653EC3" w14:textId="77777777" w:rsidR="00F20365" w:rsidRPr="00537B77" w:rsidRDefault="00F20365" w:rsidP="00F20365">
      <w:pPr>
        <w:rPr>
          <w:rFonts w:asciiTheme="minorHAnsi" w:hAnsiTheme="minorHAnsi"/>
        </w:rPr>
      </w:pPr>
    </w:p>
    <w:p w14:paraId="37259250" w14:textId="77777777" w:rsidR="00F20365" w:rsidRPr="00537B77" w:rsidRDefault="00F20365" w:rsidP="00F20365">
      <w:pPr>
        <w:rPr>
          <w:rFonts w:asciiTheme="minorHAnsi" w:hAnsiTheme="minorHAnsi"/>
          <w:u w:val="single"/>
        </w:rPr>
      </w:pPr>
      <w:r w:rsidRPr="00537B77">
        <w:rPr>
          <w:rFonts w:asciiTheme="minorHAnsi" w:hAnsiTheme="minorHAnsi"/>
          <w:u w:val="single"/>
        </w:rPr>
        <w:t>Merit-Based Incentive Payment System</w:t>
      </w:r>
    </w:p>
    <w:p w14:paraId="376AC7E0" w14:textId="77777777" w:rsidR="00F20365" w:rsidRPr="00537B77" w:rsidRDefault="00F20365" w:rsidP="00F20365">
      <w:pPr>
        <w:rPr>
          <w:rFonts w:asciiTheme="minorHAnsi" w:hAnsiTheme="minorHAnsi"/>
        </w:rPr>
      </w:pPr>
      <w:r w:rsidRPr="00537B77">
        <w:rPr>
          <w:rFonts w:asciiTheme="minorHAnsi" w:hAnsiTheme="minorHAnsi"/>
        </w:rPr>
        <w:t>Sponsor:  Federal government</w:t>
      </w:r>
    </w:p>
    <w:p w14:paraId="1682BACA" w14:textId="77777777" w:rsidR="00F20365" w:rsidRPr="00537B77" w:rsidRDefault="00F20365" w:rsidP="00F20365">
      <w:pPr>
        <w:rPr>
          <w:rFonts w:asciiTheme="minorHAnsi" w:hAnsiTheme="minorHAnsi"/>
        </w:rPr>
      </w:pPr>
      <w:r w:rsidRPr="00537B77">
        <w:rPr>
          <w:rFonts w:asciiTheme="minorHAnsi" w:hAnsiTheme="minorHAnsi"/>
        </w:rPr>
        <w:t>Geographic area:  Nationwide</w:t>
      </w:r>
    </w:p>
    <w:p w14:paraId="304485C4" w14:textId="77777777" w:rsidR="00F20365" w:rsidRPr="00537B77" w:rsidRDefault="00F20365" w:rsidP="00F20365">
      <w:pPr>
        <w:rPr>
          <w:rFonts w:asciiTheme="minorHAnsi" w:hAnsiTheme="minorHAnsi"/>
        </w:rPr>
      </w:pPr>
      <w:r w:rsidRPr="00537B77">
        <w:rPr>
          <w:rFonts w:asciiTheme="minorHAnsi" w:hAnsiTheme="minorHAnsi"/>
        </w:rPr>
        <w:t xml:space="preserve">Accountable entities:  Physicians, Physician Assistant, Nurse Practitioner, and Clinical Nurse Specialist </w:t>
      </w:r>
    </w:p>
    <w:p w14:paraId="4FCC7463" w14:textId="77777777" w:rsidR="00F20365" w:rsidRPr="00537B77" w:rsidRDefault="00F20365" w:rsidP="00F20365">
      <w:pPr>
        <w:rPr>
          <w:rFonts w:asciiTheme="minorHAnsi" w:hAnsiTheme="minorHAnsi"/>
        </w:rPr>
      </w:pPr>
      <w:r w:rsidRPr="00537B77">
        <w:rPr>
          <w:rFonts w:asciiTheme="minorHAnsi" w:hAnsiTheme="minorHAnsi"/>
        </w:rPr>
        <w:t xml:space="preserve">Patients:  Unknown </w:t>
      </w:r>
    </w:p>
    <w:p w14:paraId="7199DF0A" w14:textId="77777777" w:rsidR="00F20365" w:rsidRPr="00537B77" w:rsidRDefault="00F20365" w:rsidP="00F20365">
      <w:pPr>
        <w:rPr>
          <w:rFonts w:asciiTheme="minorHAnsi" w:hAnsiTheme="minorHAnsi"/>
          <w:u w:val="single"/>
        </w:rPr>
      </w:pPr>
    </w:p>
    <w:p w14:paraId="370E841C" w14:textId="77777777" w:rsidR="00F20365" w:rsidRPr="00537B77" w:rsidRDefault="00F20365" w:rsidP="00F20365">
      <w:pPr>
        <w:rPr>
          <w:rFonts w:asciiTheme="minorHAnsi" w:hAnsiTheme="minorHAnsi"/>
          <w:u w:val="single"/>
        </w:rPr>
      </w:pPr>
      <w:r w:rsidRPr="00537B77">
        <w:rPr>
          <w:rFonts w:asciiTheme="minorHAnsi" w:hAnsiTheme="minorHAnsi"/>
          <w:u w:val="single"/>
        </w:rPr>
        <w:t>National HIV/AIDS Strategy</w:t>
      </w:r>
      <w:r w:rsidRPr="00537B77">
        <w:rPr>
          <w:rFonts w:asciiTheme="minorHAnsi" w:hAnsiTheme="minorHAnsi"/>
          <w:noProof/>
          <w:u w:val="single"/>
          <w:lang w:eastAsia="en-US" w:bidi="ar-SA"/>
        </w:rPr>
        <w:t xml:space="preserve"> </w:t>
      </w:r>
    </w:p>
    <w:p w14:paraId="42EEFB37" w14:textId="77777777" w:rsidR="00F20365" w:rsidRPr="00537B77" w:rsidRDefault="00F20365" w:rsidP="00F20365">
      <w:pPr>
        <w:rPr>
          <w:rFonts w:asciiTheme="minorHAnsi" w:hAnsiTheme="minorHAnsi"/>
        </w:rPr>
      </w:pPr>
      <w:r w:rsidRPr="00537B77">
        <w:rPr>
          <w:rFonts w:asciiTheme="minorHAnsi" w:hAnsiTheme="minorHAnsi"/>
        </w:rPr>
        <w:t xml:space="preserve">Sponsor:  Federal government </w:t>
      </w:r>
    </w:p>
    <w:p w14:paraId="65284D09" w14:textId="77777777" w:rsidR="00F20365" w:rsidRPr="00537B77" w:rsidRDefault="00F20365" w:rsidP="00F20365">
      <w:pPr>
        <w:rPr>
          <w:rFonts w:asciiTheme="minorHAnsi" w:hAnsiTheme="minorHAnsi"/>
        </w:rPr>
      </w:pPr>
      <w:r w:rsidRPr="00537B77">
        <w:rPr>
          <w:rFonts w:asciiTheme="minorHAnsi" w:hAnsiTheme="minorHAnsi"/>
        </w:rPr>
        <w:t>Geographic area:  Nationwide</w:t>
      </w:r>
    </w:p>
    <w:p w14:paraId="56204D3A" w14:textId="77777777" w:rsidR="00F20365" w:rsidRPr="00537B77" w:rsidRDefault="00F20365" w:rsidP="00F20365">
      <w:pPr>
        <w:rPr>
          <w:rFonts w:asciiTheme="minorHAnsi" w:hAnsiTheme="minorHAnsi"/>
        </w:rPr>
      </w:pPr>
      <w:r w:rsidRPr="00537B77">
        <w:rPr>
          <w:rFonts w:asciiTheme="minorHAnsi" w:hAnsiTheme="minorHAnsi"/>
        </w:rPr>
        <w:t xml:space="preserve">Accountable entities:  Federal agencies and service providers  </w:t>
      </w:r>
    </w:p>
    <w:p w14:paraId="303F86AF" w14:textId="77777777" w:rsidR="00F20365" w:rsidRPr="00537B77" w:rsidRDefault="00F20365" w:rsidP="00F20365">
      <w:pPr>
        <w:rPr>
          <w:rFonts w:asciiTheme="minorHAnsi" w:hAnsiTheme="minorHAnsi"/>
        </w:rPr>
      </w:pPr>
      <w:r w:rsidRPr="00537B77">
        <w:rPr>
          <w:rFonts w:asciiTheme="minorHAnsi" w:hAnsiTheme="minorHAnsi"/>
        </w:rPr>
        <w:t xml:space="preserve">Patients:  All people living with HIV in the United States </w:t>
      </w:r>
    </w:p>
    <w:p w14:paraId="101EAE89" w14:textId="77777777" w:rsidR="00F20365" w:rsidRPr="00537B77" w:rsidRDefault="00F20365" w:rsidP="00F20365">
      <w:pPr>
        <w:ind w:right="520"/>
        <w:rPr>
          <w:rFonts w:asciiTheme="minorHAnsi" w:eastAsia="Trebuchet MS" w:hAnsiTheme="minorHAnsi" w:cs="Trebuchet MS"/>
        </w:rPr>
      </w:pPr>
    </w:p>
    <w:p w14:paraId="041A71C6" w14:textId="3581A82A" w:rsidR="00F20365" w:rsidRPr="00537B77" w:rsidRDefault="00F20365" w:rsidP="00F20365">
      <w:pPr>
        <w:ind w:right="520"/>
        <w:rPr>
          <w:rFonts w:asciiTheme="minorHAnsi" w:hAnsiTheme="minorHAnsi"/>
        </w:rPr>
      </w:pPr>
      <w:r w:rsidRPr="00537B77">
        <w:rPr>
          <w:rFonts w:asciiTheme="minorHAnsi" w:eastAsia="Trebuchet MS" w:hAnsiTheme="minorHAnsi" w:cs="Trebuchet MS"/>
        </w:rPr>
        <w:t xml:space="preserve">4a.2. If not currently publicly reported OR used in at least one other accountability application (e.g., payment program, certification, licensing) what are the reasons? </w:t>
      </w:r>
      <w:r w:rsidR="00EF6F66" w:rsidRPr="00537B77">
        <w:rPr>
          <w:rFonts w:asciiTheme="minorHAnsi" w:eastAsia="Trebuchet MS" w:hAnsiTheme="minorHAnsi" w:cs="Trebuchet MS"/>
        </w:rPr>
        <w:t>(e.g.</w:t>
      </w:r>
      <w:r w:rsidRPr="00537B77">
        <w:rPr>
          <w:rFonts w:asciiTheme="minorHAnsi" w:eastAsia="Trebuchet MS" w:hAnsiTheme="minorHAnsi" w:cs="Trebuchet MS"/>
          <w:i/>
          <w:iCs/>
        </w:rPr>
        <w:t>, Do policies or actions of the</w:t>
      </w:r>
      <w:r w:rsidRPr="00537B77">
        <w:rPr>
          <w:rFonts w:asciiTheme="minorHAnsi" w:eastAsia="Trebuchet MS" w:hAnsiTheme="minorHAnsi" w:cs="Trebuchet MS"/>
        </w:rPr>
        <w:t xml:space="preserve"> </w:t>
      </w:r>
      <w:r w:rsidRPr="00537B77">
        <w:rPr>
          <w:rFonts w:asciiTheme="minorHAnsi" w:eastAsia="Trebuchet MS" w:hAnsiTheme="minorHAnsi" w:cs="Trebuchet MS"/>
          <w:i/>
          <w:iCs/>
        </w:rPr>
        <w:t>developer/steward or accountable entities restrict access to performance results or impede implementation?</w:t>
      </w:r>
      <w:r w:rsidRPr="00537B77">
        <w:rPr>
          <w:rFonts w:asciiTheme="minorHAnsi" w:eastAsia="Trebuchet MS" w:hAnsiTheme="minorHAnsi" w:cs="Trebuchet MS"/>
        </w:rPr>
        <w:t>)  N/A</w:t>
      </w:r>
    </w:p>
    <w:p w14:paraId="058B6EA8" w14:textId="77777777" w:rsidR="00F20365" w:rsidRPr="00537B77" w:rsidRDefault="00F20365" w:rsidP="00F20365">
      <w:pPr>
        <w:rPr>
          <w:rFonts w:asciiTheme="minorHAnsi" w:hAnsiTheme="minorHAnsi"/>
        </w:rPr>
      </w:pPr>
    </w:p>
    <w:p w14:paraId="5120DF93" w14:textId="77777777" w:rsidR="00F20365" w:rsidRPr="00537B77" w:rsidRDefault="00F20365" w:rsidP="00F20365">
      <w:pPr>
        <w:rPr>
          <w:rFonts w:asciiTheme="minorHAnsi" w:hAnsiTheme="minorHAnsi"/>
        </w:rPr>
        <w:sectPr w:rsidR="00F20365" w:rsidRPr="00537B77" w:rsidSect="00537B77">
          <w:type w:val="continuous"/>
          <w:pgSz w:w="12240" w:h="15840"/>
          <w:pgMar w:top="275" w:right="1440" w:bottom="1080" w:left="1440" w:header="0" w:footer="0" w:gutter="0"/>
          <w:cols w:space="720"/>
          <w:formProt w:val="0"/>
          <w:docGrid w:linePitch="240" w:charSpace="-2049"/>
        </w:sectPr>
      </w:pPr>
      <w:r w:rsidRPr="00537B77">
        <w:rPr>
          <w:rFonts w:asciiTheme="minorHAnsi" w:eastAsia="Trebuchet MS" w:hAnsiTheme="minorHAnsi" w:cs="Trebuchet MS"/>
        </w:rPr>
        <w:t>4a.3. If not currently publicly reported OR used in at least one other accountability application, provide a credible plan for implementation within the expected timeframes ‐‐ any accountability application within 3 years and publicly reported within 6 years of initial endorsement. N/A</w:t>
      </w:r>
    </w:p>
    <w:p w14:paraId="752DDB3F" w14:textId="77777777" w:rsidR="00F20365" w:rsidRPr="00537B77" w:rsidRDefault="00F20365" w:rsidP="00F20365">
      <w:pPr>
        <w:rPr>
          <w:rFonts w:asciiTheme="minorHAnsi" w:hAnsiTheme="minorHAnsi"/>
        </w:rPr>
      </w:pPr>
      <w:bookmarkStart w:id="3" w:name="page12"/>
      <w:bookmarkEnd w:id="3"/>
    </w:p>
    <w:p w14:paraId="7B40FFB6" w14:textId="77777777" w:rsidR="00F20365" w:rsidRPr="00537B77" w:rsidRDefault="00F20365" w:rsidP="00F20365">
      <w:pPr>
        <w:rPr>
          <w:rFonts w:asciiTheme="minorHAnsi" w:hAnsiTheme="minorHAnsi"/>
        </w:rPr>
      </w:pPr>
      <w:r w:rsidRPr="00537B77">
        <w:rPr>
          <w:rFonts w:asciiTheme="minorHAnsi" w:eastAsia="Trebuchet MS" w:hAnsiTheme="minorHAnsi" w:cs="Trebuchet MS"/>
        </w:rPr>
        <w:t>Improvement (</w:t>
      </w:r>
      <w:hyperlink r:id="rId26" w:anchor="4b" w:history="1">
        <w:r w:rsidRPr="00537B77">
          <w:rPr>
            <w:rStyle w:val="InternetLink"/>
            <w:rFonts w:asciiTheme="minorHAnsi" w:eastAsia="Trebuchet MS" w:hAnsiTheme="minorHAnsi" w:cs="Trebuchet MS"/>
            <w:color w:val="auto"/>
          </w:rPr>
          <w:t>measure evaluation criterion 4b</w:t>
        </w:r>
      </w:hyperlink>
      <w:r w:rsidRPr="00537B77">
        <w:rPr>
          <w:rFonts w:asciiTheme="minorHAnsi" w:eastAsia="Trebuchet MS" w:hAnsiTheme="minorHAnsi" w:cs="Trebuchet MS"/>
        </w:rPr>
        <w:t>)</w:t>
      </w:r>
    </w:p>
    <w:p w14:paraId="079EE4D4" w14:textId="77777777" w:rsidR="00F20365" w:rsidRPr="00537B77" w:rsidRDefault="00F20365" w:rsidP="00F20365">
      <w:pPr>
        <w:rPr>
          <w:rFonts w:asciiTheme="minorHAnsi" w:hAnsiTheme="minorHAnsi"/>
        </w:rPr>
      </w:pPr>
    </w:p>
    <w:p w14:paraId="75BD484B" w14:textId="77777777" w:rsidR="00F20365" w:rsidRPr="00537B77" w:rsidRDefault="00F20365" w:rsidP="00F20365">
      <w:pPr>
        <w:ind w:right="60"/>
        <w:rPr>
          <w:rFonts w:asciiTheme="minorHAnsi" w:eastAsia="Trebuchet MS" w:hAnsiTheme="minorHAnsi" w:cs="Trebuchet MS"/>
        </w:rPr>
      </w:pPr>
      <w:r w:rsidRPr="00537B77">
        <w:rPr>
          <w:rFonts w:asciiTheme="minorHAnsi" w:eastAsia="Trebuchet MS" w:hAnsiTheme="minorHAnsi" w:cs="Trebuchet MS"/>
        </w:rPr>
        <w:t xml:space="preserve">4b. Refer to data provided in 1b but do not repeat here. Discuss any progress on improvement (trends in performance results, number and percentage of people receiving high‐quality healthcare; Geographic area and number and percentage of accountable entities and patients included.)  </w:t>
      </w:r>
    </w:p>
    <w:p w14:paraId="27016875" w14:textId="77777777" w:rsidR="001D2F6F" w:rsidRPr="00537B77" w:rsidRDefault="001D2F6F" w:rsidP="008453B2">
      <w:pPr>
        <w:rPr>
          <w:rFonts w:asciiTheme="minorHAnsi" w:hAnsiTheme="minorHAnsi"/>
        </w:rPr>
      </w:pPr>
    </w:p>
    <w:p w14:paraId="27016876" w14:textId="77777777" w:rsidR="001D2F6F" w:rsidRPr="00537B77" w:rsidRDefault="002313E0" w:rsidP="008453B2">
      <w:pPr>
        <w:ind w:right="60"/>
        <w:rPr>
          <w:rFonts w:asciiTheme="minorHAnsi" w:hAnsiTheme="minorHAnsi"/>
        </w:rPr>
      </w:pPr>
      <w:r w:rsidRPr="00537B77">
        <w:rPr>
          <w:rFonts w:asciiTheme="minorHAnsi" w:eastAsia="Trebuchet MS" w:hAnsiTheme="minorHAnsi" w:cs="Trebuchet MS"/>
        </w:rPr>
        <w:t>4b. Refer to data provided in 1b but do not repeat here. Discuss any progress on improvement (trends in performance results, number and percentage of people receiving high‐quality healthcare; Geographic area and number and percentage of accountable entities and patients included.)</w:t>
      </w:r>
    </w:p>
    <w:p w14:paraId="27016877" w14:textId="7D8048E9" w:rsidR="001D2F6F" w:rsidRPr="00537B77" w:rsidRDefault="001D2F6F" w:rsidP="008453B2">
      <w:pPr>
        <w:rPr>
          <w:rFonts w:asciiTheme="minorHAnsi" w:hAnsiTheme="minorHAnsi"/>
        </w:rPr>
      </w:pPr>
    </w:p>
    <w:p w14:paraId="3D7A1C37" w14:textId="2DAD9321" w:rsidR="00F20365" w:rsidRPr="00537B77" w:rsidRDefault="00F20365" w:rsidP="008453B2">
      <w:pPr>
        <w:rPr>
          <w:rFonts w:asciiTheme="minorHAnsi" w:hAnsiTheme="minorHAnsi"/>
        </w:rPr>
      </w:pPr>
      <w:r w:rsidRPr="00537B77">
        <w:rPr>
          <w:rFonts w:asciiTheme="minorHAnsi" w:hAnsiTheme="minorHAnsi"/>
        </w:rPr>
        <w:t xml:space="preserve">Medical visit frequency is a measurement of retention in HIV medical care and specifically geared towards longer term retention.  Performance has been improving over time.  Based on the HIVRN data, representing over 15,000 patients annually, performance has increased from 66.7% in 2007-2008 to 72.6% in 2014-2015.  </w:t>
      </w:r>
      <w:r w:rsidR="006C6BC6" w:rsidRPr="00537B77">
        <w:rPr>
          <w:rFonts w:asciiTheme="minorHAnsi" w:hAnsiTheme="minorHAnsi"/>
        </w:rPr>
        <w:t xml:space="preserve">Many, but not all of the demographic groups and subpopulations have seen improvements in the medical visit frequency measure.  </w:t>
      </w:r>
      <w:r w:rsidRPr="00537B77">
        <w:rPr>
          <w:rFonts w:asciiTheme="minorHAnsi" w:hAnsiTheme="minorHAnsi"/>
        </w:rPr>
        <w:t xml:space="preserve">  </w:t>
      </w:r>
    </w:p>
    <w:p w14:paraId="5FE04296" w14:textId="77777777" w:rsidR="00F20365" w:rsidRPr="00537B77" w:rsidRDefault="00F20365" w:rsidP="008453B2">
      <w:pPr>
        <w:rPr>
          <w:rFonts w:asciiTheme="minorHAnsi" w:hAnsiTheme="minorHAnsi"/>
        </w:rPr>
      </w:pPr>
    </w:p>
    <w:p w14:paraId="2701687A" w14:textId="77777777" w:rsidR="001D2F6F" w:rsidRPr="00537B77" w:rsidRDefault="002313E0" w:rsidP="008453B2">
      <w:pPr>
        <w:rPr>
          <w:rFonts w:asciiTheme="minorHAnsi" w:hAnsiTheme="minorHAnsi"/>
        </w:rPr>
      </w:pPr>
      <w:r w:rsidRPr="00537B77">
        <w:rPr>
          <w:rFonts w:asciiTheme="minorHAnsi" w:eastAsia="Trebuchet MS" w:hAnsiTheme="minorHAnsi" w:cs="Trebuchet MS"/>
        </w:rPr>
        <w:t>Unexpected findings (</w:t>
      </w:r>
      <w:hyperlink r:id="rId27" w:anchor="4c" w:history="1">
        <w:r w:rsidRPr="00537B77">
          <w:rPr>
            <w:rStyle w:val="InternetLink"/>
            <w:rFonts w:asciiTheme="minorHAnsi" w:eastAsia="Trebuchet MS" w:hAnsiTheme="minorHAnsi" w:cs="Trebuchet MS"/>
            <w:color w:val="auto"/>
          </w:rPr>
          <w:t>measure evaluation criterion 4c</w:t>
        </w:r>
      </w:hyperlink>
      <w:r w:rsidRPr="00537B77">
        <w:rPr>
          <w:rFonts w:asciiTheme="minorHAnsi" w:eastAsia="Trebuchet MS" w:hAnsiTheme="minorHAnsi" w:cs="Trebuchet MS"/>
        </w:rPr>
        <w:t>)</w:t>
      </w:r>
    </w:p>
    <w:p w14:paraId="2701687B" w14:textId="77777777" w:rsidR="001D2F6F" w:rsidRPr="00537B77" w:rsidRDefault="001D2F6F" w:rsidP="008453B2">
      <w:pPr>
        <w:rPr>
          <w:rFonts w:asciiTheme="minorHAnsi" w:hAnsiTheme="minorHAnsi"/>
        </w:rPr>
      </w:pPr>
    </w:p>
    <w:p w14:paraId="2701687C" w14:textId="77777777" w:rsidR="001D2F6F" w:rsidRPr="00537B77" w:rsidRDefault="002313E0" w:rsidP="008453B2">
      <w:pPr>
        <w:ind w:right="100"/>
        <w:rPr>
          <w:rFonts w:asciiTheme="minorHAnsi" w:hAnsiTheme="minorHAnsi"/>
        </w:rPr>
      </w:pPr>
      <w:r w:rsidRPr="00537B77">
        <w:rPr>
          <w:rFonts w:asciiTheme="minorHAnsi" w:eastAsia="Trebuchet MS" w:hAnsiTheme="minorHAnsi" w:cs="Trebuchet MS"/>
        </w:rPr>
        <w:lastRenderedPageBreak/>
        <w:t>4c.1. Please explain any unexpected findings (positive or negative) during implementation of this measure including unintended impacts on patients.</w:t>
      </w:r>
    </w:p>
    <w:p w14:paraId="2701687D" w14:textId="6F38F3C9" w:rsidR="001D2F6F" w:rsidRPr="00537B77" w:rsidRDefault="001D2F6F" w:rsidP="008453B2">
      <w:pPr>
        <w:rPr>
          <w:rFonts w:asciiTheme="minorHAnsi" w:hAnsiTheme="minorHAnsi"/>
        </w:rPr>
      </w:pPr>
    </w:p>
    <w:p w14:paraId="76ED567C" w14:textId="618834ED" w:rsidR="001F2BB4" w:rsidRPr="00537B77" w:rsidRDefault="001F2BB4" w:rsidP="001F2BB4">
      <w:pPr>
        <w:ind w:right="100"/>
        <w:rPr>
          <w:rFonts w:asciiTheme="minorHAnsi" w:hAnsiTheme="minorHAnsi"/>
        </w:rPr>
      </w:pPr>
      <w:r w:rsidRPr="00537B77">
        <w:rPr>
          <w:rFonts w:asciiTheme="minorHAnsi" w:eastAsia="Trebuchet MS" w:hAnsiTheme="minorHAnsi" w:cs="Trebuchet MS"/>
        </w:rPr>
        <w:t xml:space="preserve">The adoption and use of this measure has continued to spread since the initial development of this measure.  This measure has been adopted by Centers for Medicare and Medicaid measurement programs, Department of Health and Human Service Secretary as a one of the core HIV indicators, countless outpatient/ambulatory care settings, and health departments.  National learning collaborates have used this measure to focus the improvement efforts of grant recipients and subrecipients.  Additionally, retention is the final and goal of the five stages of the HIV care continuum.  </w:t>
      </w:r>
    </w:p>
    <w:p w14:paraId="6678E788" w14:textId="77777777" w:rsidR="001F2BB4" w:rsidRPr="00537B77" w:rsidRDefault="001F2BB4" w:rsidP="008453B2">
      <w:pPr>
        <w:rPr>
          <w:rFonts w:asciiTheme="minorHAnsi" w:hAnsiTheme="minorHAnsi"/>
        </w:rPr>
      </w:pPr>
    </w:p>
    <w:p w14:paraId="2701687E" w14:textId="77777777" w:rsidR="001D2F6F" w:rsidRPr="00537B77" w:rsidRDefault="002313E0" w:rsidP="008453B2">
      <w:pPr>
        <w:rPr>
          <w:rFonts w:asciiTheme="minorHAnsi" w:hAnsiTheme="minorHAnsi"/>
        </w:rPr>
      </w:pPr>
      <w:r w:rsidRPr="00537B77">
        <w:rPr>
          <w:rFonts w:asciiTheme="minorHAnsi" w:eastAsia="Trebuchet MS" w:hAnsiTheme="minorHAnsi" w:cs="Trebuchet MS"/>
        </w:rPr>
        <w:t>4c.2. Please explain any unexpected benefits from implementation of this measure.</w:t>
      </w:r>
    </w:p>
    <w:p w14:paraId="2701687F" w14:textId="41635BA3" w:rsidR="001D2F6F" w:rsidRPr="00537B77" w:rsidRDefault="001D2F6F" w:rsidP="008453B2">
      <w:pPr>
        <w:rPr>
          <w:rFonts w:asciiTheme="minorHAnsi" w:hAnsiTheme="minorHAnsi"/>
        </w:rPr>
      </w:pPr>
    </w:p>
    <w:p w14:paraId="1BBF5981" w14:textId="09654334" w:rsidR="001F2BB4" w:rsidRPr="00537B77" w:rsidRDefault="001F2BB4" w:rsidP="008453B2">
      <w:pPr>
        <w:rPr>
          <w:rFonts w:asciiTheme="minorHAnsi" w:hAnsiTheme="minorHAnsi"/>
        </w:rPr>
      </w:pPr>
      <w:r w:rsidRPr="00537B77">
        <w:rPr>
          <w:rFonts w:asciiTheme="minorHAnsi" w:hAnsiTheme="minorHAnsi"/>
        </w:rPr>
        <w:t>N/A</w:t>
      </w:r>
    </w:p>
    <w:p w14:paraId="27016880" w14:textId="77777777" w:rsidR="001D2F6F" w:rsidRPr="00537B77" w:rsidRDefault="001D2F6F" w:rsidP="008453B2">
      <w:pPr>
        <w:rPr>
          <w:rFonts w:asciiTheme="minorHAnsi" w:hAnsiTheme="minorHAnsi"/>
        </w:rPr>
      </w:pPr>
    </w:p>
    <w:p w14:paraId="27016887" w14:textId="0CCFE51B" w:rsidR="001D2F6F" w:rsidRPr="00537B77" w:rsidRDefault="002313E0" w:rsidP="008453B2">
      <w:pPr>
        <w:ind w:right="160"/>
        <w:rPr>
          <w:rFonts w:asciiTheme="minorHAnsi" w:eastAsia="Trebuchet MS" w:hAnsiTheme="minorHAnsi" w:cs="Trebuchet MS"/>
        </w:rPr>
      </w:pPr>
      <w:r w:rsidRPr="00537B77">
        <w:rPr>
          <w:rFonts w:asciiTheme="minorHAnsi" w:eastAsia="Trebuchet MS" w:hAnsiTheme="minorHAnsi" w:cs="Trebuchet MS"/>
        </w:rPr>
        <w:t>4d1.1. Describe how performance results, data, and assistance with interpretation have been provided to those being measured or other users during development or implementation.</w:t>
      </w:r>
    </w:p>
    <w:p w14:paraId="1E94EDAA" w14:textId="526E56B8" w:rsidR="001F2BB4" w:rsidRPr="00537B77" w:rsidRDefault="001F2BB4" w:rsidP="008453B2">
      <w:pPr>
        <w:ind w:right="160"/>
        <w:rPr>
          <w:rFonts w:asciiTheme="minorHAnsi" w:eastAsia="Trebuchet MS" w:hAnsiTheme="minorHAnsi" w:cs="Trebuchet MS"/>
        </w:rPr>
      </w:pPr>
    </w:p>
    <w:p w14:paraId="6E01A104" w14:textId="49075401" w:rsidR="001F2BB4" w:rsidRPr="00537B77" w:rsidRDefault="001F2BB4" w:rsidP="008453B2">
      <w:pPr>
        <w:ind w:right="160"/>
        <w:rPr>
          <w:rFonts w:asciiTheme="minorHAnsi" w:eastAsia="Trebuchet MS" w:hAnsiTheme="minorHAnsi" w:cs="Trebuchet MS"/>
        </w:rPr>
      </w:pPr>
      <w:r w:rsidRPr="00537B77">
        <w:rPr>
          <w:rFonts w:asciiTheme="minorHAnsi" w:eastAsia="Trebuchet MS" w:hAnsiTheme="minorHAnsi" w:cs="Trebuchet MS"/>
        </w:rPr>
        <w:t xml:space="preserve">This measure has been used in national quality improvement campaigns, learning collaborative, and learning exchange.  Participants commit to using this measure, reporting performance scores and disparity stratifications, and developing quality improvement projects based on this measure.  Performance scores and disparity stratification data are shared with participants in order to benchmark performance.  </w:t>
      </w:r>
    </w:p>
    <w:p w14:paraId="392E7FB5" w14:textId="47E61852" w:rsidR="001F2BB4" w:rsidRPr="00537B77" w:rsidRDefault="001F2BB4" w:rsidP="008453B2">
      <w:pPr>
        <w:ind w:right="160"/>
        <w:rPr>
          <w:rFonts w:asciiTheme="minorHAnsi" w:eastAsia="Trebuchet MS" w:hAnsiTheme="minorHAnsi" w:cs="Trebuchet MS"/>
        </w:rPr>
      </w:pPr>
    </w:p>
    <w:p w14:paraId="613FEC43" w14:textId="73EC740F" w:rsidR="001F2BB4" w:rsidRPr="00537B77" w:rsidRDefault="001F2BB4" w:rsidP="008453B2">
      <w:pPr>
        <w:ind w:right="160"/>
        <w:rPr>
          <w:rFonts w:asciiTheme="minorHAnsi" w:hAnsiTheme="minorHAnsi"/>
        </w:rPr>
      </w:pPr>
      <w:r w:rsidRPr="00537B77">
        <w:rPr>
          <w:rFonts w:asciiTheme="minorHAnsi" w:eastAsia="Trebuchet MS" w:hAnsiTheme="minorHAnsi" w:cs="Trebuchet MS"/>
        </w:rPr>
        <w:t xml:space="preserve">HRSA is releasing a quality module where grant recipients can voluntarily report numerator, denominator, and performance scores for a portfolio of measures.  Grant recipients will be able to benchmark their performance based on a number of patient demographic and organizational factors.  This measure will be included in the measure portfolio.  </w:t>
      </w:r>
    </w:p>
    <w:p w14:paraId="2701688A" w14:textId="77777777" w:rsidR="001D2F6F" w:rsidRPr="00537B77" w:rsidRDefault="001D2F6F" w:rsidP="008453B2">
      <w:pPr>
        <w:rPr>
          <w:rFonts w:asciiTheme="minorHAnsi" w:hAnsiTheme="minorHAnsi"/>
        </w:rPr>
      </w:pPr>
    </w:p>
    <w:p w14:paraId="2701688B" w14:textId="462BEBEF" w:rsidR="001D2F6F" w:rsidRPr="00537B77" w:rsidRDefault="002313E0" w:rsidP="008453B2">
      <w:pPr>
        <w:rPr>
          <w:rFonts w:asciiTheme="minorHAnsi" w:eastAsia="Trebuchet MS" w:hAnsiTheme="minorHAnsi" w:cs="Trebuchet MS"/>
        </w:rPr>
      </w:pPr>
      <w:r w:rsidRPr="00537B77">
        <w:rPr>
          <w:rFonts w:asciiTheme="minorHAnsi" w:eastAsia="Trebuchet MS" w:hAnsiTheme="minorHAnsi" w:cs="Trebuchet MS"/>
        </w:rPr>
        <w:t>4d1.2. Describe the process(es) involved, including when/how often results were provided, what data were provided, what educational/explanatory efforts were made, etc.</w:t>
      </w:r>
    </w:p>
    <w:p w14:paraId="1E071295" w14:textId="1060A10B" w:rsidR="00C67712" w:rsidRPr="00537B77" w:rsidRDefault="00C67712" w:rsidP="008453B2">
      <w:pPr>
        <w:rPr>
          <w:rFonts w:asciiTheme="minorHAnsi" w:eastAsia="Trebuchet MS" w:hAnsiTheme="minorHAnsi" w:cs="Trebuchet MS"/>
        </w:rPr>
      </w:pPr>
    </w:p>
    <w:p w14:paraId="768A00A4" w14:textId="4C849089" w:rsidR="00C67712" w:rsidRPr="00537B77" w:rsidRDefault="00C67712" w:rsidP="008453B2">
      <w:pPr>
        <w:rPr>
          <w:rFonts w:asciiTheme="minorHAnsi" w:eastAsia="Trebuchet MS" w:hAnsiTheme="minorHAnsi" w:cs="Trebuchet MS"/>
        </w:rPr>
      </w:pPr>
      <w:r w:rsidRPr="00537B77">
        <w:rPr>
          <w:rFonts w:asciiTheme="minorHAnsi" w:eastAsia="Trebuchet MS" w:hAnsiTheme="minorHAnsi" w:cs="Trebuchet MS"/>
        </w:rPr>
        <w:t>For the national quality improvement campaign, data were collected and aggregated from participants across the United States every other month.  Reports were developed and released based on a number of organizational factors (type of funding, location, etc.).  Reports included data tables and spark lines and available on a public website</w:t>
      </w:r>
      <w:r w:rsidR="009A0BD7" w:rsidRPr="00537B77">
        <w:rPr>
          <w:rFonts w:asciiTheme="minorHAnsi" w:eastAsia="Trebuchet MS" w:hAnsiTheme="minorHAnsi" w:cs="Trebuchet MS"/>
        </w:rPr>
        <w:t xml:space="preserve"> and presented in public, national webinars</w:t>
      </w:r>
      <w:r w:rsidRPr="00537B77">
        <w:rPr>
          <w:rFonts w:asciiTheme="minorHAnsi" w:eastAsia="Trebuchet MS" w:hAnsiTheme="minorHAnsi" w:cs="Trebuchet MS"/>
        </w:rPr>
        <w:t xml:space="preserve">.  Similar efforts were employed for the learning collaborative and learning exchange.  </w:t>
      </w:r>
    </w:p>
    <w:p w14:paraId="2701688C" w14:textId="77777777" w:rsidR="001D2F6F" w:rsidRPr="00537B77" w:rsidRDefault="001D2F6F" w:rsidP="008453B2">
      <w:pPr>
        <w:rPr>
          <w:rFonts w:asciiTheme="minorHAnsi" w:hAnsiTheme="minorHAnsi"/>
        </w:rPr>
      </w:pPr>
    </w:p>
    <w:p w14:paraId="2701688D" w14:textId="77777777" w:rsidR="001D2F6F" w:rsidRPr="00537B77" w:rsidRDefault="002313E0" w:rsidP="008453B2">
      <w:pPr>
        <w:ind w:right="200"/>
        <w:rPr>
          <w:rFonts w:asciiTheme="minorHAnsi" w:hAnsiTheme="minorHAnsi"/>
        </w:rPr>
      </w:pPr>
      <w:r w:rsidRPr="00537B77">
        <w:rPr>
          <w:rFonts w:asciiTheme="minorHAnsi" w:eastAsia="Trebuchet MS" w:hAnsiTheme="minorHAnsi" w:cs="Trebuchet MS"/>
        </w:rPr>
        <w:t>4d2.1. Summarize the feedback on measure performance and implementation from the measured entities and others described in 4d.1.</w:t>
      </w:r>
    </w:p>
    <w:p w14:paraId="2701688E" w14:textId="77777777" w:rsidR="001D2F6F" w:rsidRPr="00537B77" w:rsidRDefault="001D2F6F" w:rsidP="008453B2">
      <w:pPr>
        <w:rPr>
          <w:rFonts w:asciiTheme="minorHAnsi" w:hAnsiTheme="minorHAnsi"/>
        </w:rPr>
      </w:pPr>
    </w:p>
    <w:p w14:paraId="2701688F" w14:textId="7BE00113" w:rsidR="001D2F6F" w:rsidRPr="00537B77" w:rsidRDefault="009A0BD7" w:rsidP="008453B2">
      <w:pPr>
        <w:rPr>
          <w:rFonts w:asciiTheme="minorHAnsi" w:hAnsiTheme="minorHAnsi"/>
        </w:rPr>
      </w:pPr>
      <w:r w:rsidRPr="00537B77">
        <w:rPr>
          <w:rFonts w:asciiTheme="minorHAnsi" w:eastAsia="Trebuchet MS" w:hAnsiTheme="minorHAnsi" w:cs="Trebuchet MS"/>
        </w:rPr>
        <w:t xml:space="preserve">Antidotal feedback has been received regarding the use of performance measures, collection of data, and dissemination of reports from participating Ryan White HIV/AIDS Program grant recipients.  All of the feedback was positive, supportive, and encouraged further stratification, dissemination methods, and graphical presentations.  Feedback was incorporated in dissemination efforts based on feasibility and resource availability.  </w:t>
      </w:r>
    </w:p>
    <w:p w14:paraId="27016890" w14:textId="77777777" w:rsidR="001D2F6F" w:rsidRPr="00537B77" w:rsidRDefault="001D2F6F" w:rsidP="008453B2">
      <w:pPr>
        <w:rPr>
          <w:rFonts w:asciiTheme="minorHAnsi" w:hAnsiTheme="minorHAnsi"/>
        </w:rPr>
      </w:pPr>
    </w:p>
    <w:p w14:paraId="27016892" w14:textId="77777777" w:rsidR="001D2F6F" w:rsidRPr="00537B77" w:rsidRDefault="002313E0" w:rsidP="008453B2">
      <w:pPr>
        <w:rPr>
          <w:rFonts w:asciiTheme="minorHAnsi" w:hAnsiTheme="minorHAnsi"/>
        </w:rPr>
      </w:pPr>
      <w:r w:rsidRPr="00537B77">
        <w:rPr>
          <w:rFonts w:asciiTheme="minorHAnsi" w:eastAsia="Trebuchet MS" w:hAnsiTheme="minorHAnsi" w:cs="Trebuchet MS"/>
        </w:rPr>
        <w:t>4d2.2. Summarize the feedback obtained from those being measured.</w:t>
      </w:r>
    </w:p>
    <w:p w14:paraId="27016893" w14:textId="5B4BFE27" w:rsidR="001D2F6F" w:rsidRPr="00537B77" w:rsidRDefault="00D367C0" w:rsidP="008453B2">
      <w:pPr>
        <w:rPr>
          <w:rFonts w:asciiTheme="minorHAnsi" w:hAnsiTheme="minorHAnsi"/>
        </w:rPr>
      </w:pPr>
      <w:r w:rsidRPr="00537B77">
        <w:rPr>
          <w:rFonts w:asciiTheme="minorHAnsi" w:eastAsia="Trebuchet MS" w:hAnsiTheme="minorHAnsi" w:cs="Trebuchet MS"/>
        </w:rPr>
        <w:t>See 4d2.2</w:t>
      </w:r>
    </w:p>
    <w:p w14:paraId="27016894" w14:textId="77777777" w:rsidR="001D2F6F" w:rsidRPr="00537B77" w:rsidRDefault="001D2F6F" w:rsidP="008453B2">
      <w:pPr>
        <w:rPr>
          <w:rFonts w:asciiTheme="minorHAnsi" w:hAnsiTheme="minorHAnsi"/>
        </w:rPr>
      </w:pPr>
    </w:p>
    <w:p w14:paraId="27016895" w14:textId="77777777" w:rsidR="001D2F6F" w:rsidRPr="00537B77" w:rsidRDefault="002313E0" w:rsidP="008453B2">
      <w:pPr>
        <w:rPr>
          <w:rFonts w:asciiTheme="minorHAnsi" w:hAnsiTheme="minorHAnsi"/>
        </w:rPr>
      </w:pPr>
      <w:r w:rsidRPr="00537B77">
        <w:rPr>
          <w:rFonts w:asciiTheme="minorHAnsi" w:eastAsia="Trebuchet MS" w:hAnsiTheme="minorHAnsi" w:cs="Trebuchet MS"/>
        </w:rPr>
        <w:t>4d2.3. Summarize the feedback obtained from other users.</w:t>
      </w:r>
    </w:p>
    <w:p w14:paraId="27016896" w14:textId="0D620F17" w:rsidR="001D2F6F" w:rsidRPr="00537B77" w:rsidRDefault="001D2F6F" w:rsidP="008453B2">
      <w:pPr>
        <w:rPr>
          <w:rFonts w:asciiTheme="minorHAnsi" w:hAnsiTheme="minorHAnsi"/>
        </w:rPr>
      </w:pPr>
    </w:p>
    <w:p w14:paraId="05E98E92" w14:textId="47EE6AC4" w:rsidR="00D367C0" w:rsidRPr="00537B77" w:rsidRDefault="00EF6F66" w:rsidP="008453B2">
      <w:pPr>
        <w:rPr>
          <w:rFonts w:asciiTheme="minorHAnsi" w:hAnsiTheme="minorHAnsi"/>
        </w:rPr>
      </w:pPr>
      <w:r w:rsidRPr="00537B77">
        <w:rPr>
          <w:rFonts w:asciiTheme="minorHAnsi" w:hAnsiTheme="minorHAnsi"/>
        </w:rPr>
        <w:t>Antidotal</w:t>
      </w:r>
      <w:r w:rsidR="00D367C0" w:rsidRPr="00537B77">
        <w:rPr>
          <w:rFonts w:asciiTheme="minorHAnsi" w:hAnsiTheme="minorHAnsi"/>
        </w:rPr>
        <w:t xml:space="preserve"> feedback encouraged continual alignment of measure details (e.g. numerator, denominator, exclusions, etc.) across performance measures and measure programs in order to reduce burden.  </w:t>
      </w:r>
    </w:p>
    <w:p w14:paraId="27016897" w14:textId="77777777" w:rsidR="001D2F6F" w:rsidRPr="00537B77" w:rsidRDefault="001D2F6F" w:rsidP="008453B2">
      <w:pPr>
        <w:rPr>
          <w:rFonts w:asciiTheme="minorHAnsi" w:hAnsiTheme="minorHAnsi"/>
        </w:rPr>
      </w:pPr>
    </w:p>
    <w:p w14:paraId="27016898" w14:textId="1094D288" w:rsidR="001D2F6F" w:rsidRPr="00537B77" w:rsidRDefault="002313E0" w:rsidP="008453B2">
      <w:pPr>
        <w:ind w:right="220"/>
        <w:rPr>
          <w:rFonts w:asciiTheme="minorHAnsi" w:hAnsiTheme="minorHAnsi"/>
        </w:rPr>
      </w:pPr>
      <w:r w:rsidRPr="00537B77">
        <w:rPr>
          <w:rFonts w:asciiTheme="minorHAnsi" w:eastAsia="Trebuchet MS" w:hAnsiTheme="minorHAnsi" w:cs="Trebuchet MS"/>
        </w:rPr>
        <w:t>4d.3. Describe how the feedback described in 4d.2 has been considered when developing or revising the measure specifications or implementation, including whether the measure was modified and why or why</w:t>
      </w:r>
      <w:r w:rsidR="005B3CAB" w:rsidRPr="00537B77">
        <w:rPr>
          <w:rFonts w:asciiTheme="minorHAnsi" w:hAnsiTheme="minorHAnsi"/>
        </w:rPr>
        <w:t xml:space="preserve"> not</w:t>
      </w:r>
    </w:p>
    <w:p w14:paraId="27016899" w14:textId="77777777" w:rsidR="001D2F6F" w:rsidRPr="00537B77" w:rsidRDefault="001D2F6F" w:rsidP="008453B2">
      <w:pPr>
        <w:rPr>
          <w:rFonts w:asciiTheme="minorHAnsi" w:hAnsiTheme="minorHAnsi"/>
        </w:rPr>
      </w:pPr>
    </w:p>
    <w:p w14:paraId="385D658D" w14:textId="77777777" w:rsidR="00D367C0" w:rsidRPr="00537B77" w:rsidRDefault="00D367C0" w:rsidP="00D367C0">
      <w:pPr>
        <w:rPr>
          <w:rFonts w:asciiTheme="minorHAnsi" w:hAnsiTheme="minorHAnsi"/>
        </w:rPr>
      </w:pPr>
      <w:r w:rsidRPr="00537B77">
        <w:rPr>
          <w:rFonts w:asciiTheme="minorHAnsi" w:hAnsiTheme="minorHAnsi"/>
        </w:rPr>
        <w:t xml:space="preserve">During the initial development of the measure, formal feedback was gathered.  The measures were modified during the development phase and have not been modified since.  A concerted effort was made to develop a measure that would likely stand the test of time from a scientific, clinical, and patient perspective.  On an annual basis, the measure is review for clinical relevance, change in scientific acceptability, and consistency with guidelines.  This measure has not been modified as a result of the annual reviews.  Additionally, this measure is used by a number of measurement programs and strategies.  Each of those programs require a separate annual review.  No modifications have been made for those programs.  </w:t>
      </w:r>
    </w:p>
    <w:p w14:paraId="2701689C" w14:textId="77777777" w:rsidR="001D2F6F" w:rsidRPr="00537B77" w:rsidRDefault="001D2F6F" w:rsidP="008453B2">
      <w:pPr>
        <w:rPr>
          <w:rFonts w:asciiTheme="minorHAnsi" w:hAnsiTheme="minorHAnsi"/>
        </w:rPr>
      </w:pPr>
    </w:p>
    <w:p w14:paraId="2701689D" w14:textId="77777777" w:rsidR="001D2F6F" w:rsidRPr="00537B77" w:rsidRDefault="002313E0" w:rsidP="008453B2">
      <w:pPr>
        <w:jc w:val="both"/>
        <w:rPr>
          <w:rFonts w:asciiTheme="minorHAnsi" w:hAnsiTheme="minorHAnsi"/>
        </w:rPr>
      </w:pPr>
      <w:r w:rsidRPr="00537B77">
        <w:rPr>
          <w:rFonts w:asciiTheme="minorHAnsi" w:eastAsia="Trebuchet MS" w:hAnsiTheme="minorHAnsi" w:cs="Trebuchet MS"/>
        </w:rPr>
        <w:t>If a measure meets the above criteria and there are endorsed or new related measures (either the same measure focus or the same target population) or competing measures (both the same measure focus and the same target population), the measures are compared to address harmonization and/or selection of the best measure.</w:t>
      </w:r>
    </w:p>
    <w:p w14:paraId="2701689E" w14:textId="720DAA43" w:rsidR="001D2F6F" w:rsidRPr="00537B77" w:rsidRDefault="001D2F6F" w:rsidP="008453B2">
      <w:pPr>
        <w:rPr>
          <w:rFonts w:asciiTheme="minorHAnsi" w:hAnsiTheme="minorHAnsi"/>
        </w:rPr>
      </w:pPr>
    </w:p>
    <w:p w14:paraId="2701689F" w14:textId="77777777" w:rsidR="005B3CAB" w:rsidRPr="00537B77" w:rsidRDefault="005B3CAB" w:rsidP="008453B2">
      <w:pPr>
        <w:rPr>
          <w:rFonts w:asciiTheme="minorHAnsi" w:eastAsia="Trebuchet MS" w:hAnsiTheme="minorHAnsi" w:cs="Trebuchet MS"/>
        </w:rPr>
      </w:pPr>
    </w:p>
    <w:p w14:paraId="196DD420" w14:textId="77777777" w:rsidR="00D367C0" w:rsidRPr="00537B77" w:rsidRDefault="00D367C0" w:rsidP="00D367C0">
      <w:pPr>
        <w:rPr>
          <w:rFonts w:asciiTheme="minorHAnsi" w:hAnsiTheme="minorHAnsi"/>
        </w:rPr>
      </w:pPr>
      <w:r w:rsidRPr="00537B77">
        <w:rPr>
          <w:rFonts w:asciiTheme="minorHAnsi" w:eastAsia="Trebuchet MS" w:hAnsiTheme="minorHAnsi" w:cs="Trebuchet MS"/>
        </w:rPr>
        <w:t>Related and Competing Measures</w:t>
      </w:r>
    </w:p>
    <w:p w14:paraId="256F972F" w14:textId="77777777" w:rsidR="00D367C0" w:rsidRPr="00537B77" w:rsidRDefault="00D367C0" w:rsidP="00D367C0">
      <w:pPr>
        <w:rPr>
          <w:rFonts w:asciiTheme="minorHAnsi" w:hAnsiTheme="minorHAnsi"/>
        </w:rPr>
      </w:pPr>
    </w:p>
    <w:p w14:paraId="4507AB75" w14:textId="77777777" w:rsidR="00D367C0" w:rsidRPr="00537B77" w:rsidRDefault="00D367C0" w:rsidP="00D367C0">
      <w:pPr>
        <w:jc w:val="both"/>
        <w:rPr>
          <w:rFonts w:asciiTheme="minorHAnsi" w:hAnsiTheme="minorHAnsi"/>
        </w:rPr>
      </w:pPr>
      <w:r w:rsidRPr="00537B77">
        <w:rPr>
          <w:rFonts w:asciiTheme="minorHAnsi" w:eastAsia="Trebuchet MS" w:hAnsiTheme="minorHAnsi" w:cs="Trebuchet MS"/>
        </w:rPr>
        <w:t>If a measure meets the above criteria and there are endorsed or new related measures (either the same measure focus or the same target population) or competing measures (both the same measure focus and the same target population), the measures are compared to address harmonization and/or selection of the best measure.</w:t>
      </w:r>
    </w:p>
    <w:p w14:paraId="524988FC" w14:textId="77777777" w:rsidR="00D367C0" w:rsidRPr="00537B77" w:rsidRDefault="00D367C0" w:rsidP="00D367C0">
      <w:pPr>
        <w:rPr>
          <w:rFonts w:asciiTheme="minorHAnsi" w:hAnsiTheme="minorHAnsi"/>
        </w:rPr>
      </w:pPr>
    </w:p>
    <w:p w14:paraId="6A191172" w14:textId="77777777" w:rsidR="00D367C0" w:rsidRPr="00537B77" w:rsidRDefault="00D367C0" w:rsidP="00D367C0">
      <w:pPr>
        <w:rPr>
          <w:rFonts w:asciiTheme="minorHAnsi" w:hAnsiTheme="minorHAnsi"/>
        </w:rPr>
      </w:pPr>
      <w:r w:rsidRPr="00537B77">
        <w:rPr>
          <w:rFonts w:asciiTheme="minorHAnsi" w:eastAsia="Trebuchet MS" w:hAnsiTheme="minorHAnsi" w:cs="Trebuchet MS"/>
        </w:rPr>
        <w:t>Relation to Other NQF‐endorsed® Measures (</w:t>
      </w:r>
      <w:hyperlink r:id="rId28" w:anchor="5" w:history="1">
        <w:r w:rsidRPr="00537B77">
          <w:rPr>
            <w:rStyle w:val="InternetLink"/>
            <w:rFonts w:asciiTheme="minorHAnsi" w:eastAsia="Trebuchet MS" w:hAnsiTheme="minorHAnsi" w:cs="Trebuchet MS"/>
            <w:color w:val="auto"/>
          </w:rPr>
          <w:t>Measure evaluation criterion 5</w:t>
        </w:r>
      </w:hyperlink>
      <w:r w:rsidRPr="00537B77">
        <w:rPr>
          <w:rFonts w:asciiTheme="minorHAnsi" w:eastAsia="Trebuchet MS" w:hAnsiTheme="minorHAnsi" w:cs="Trebuchet MS"/>
        </w:rPr>
        <w:t>)</w:t>
      </w:r>
    </w:p>
    <w:p w14:paraId="5EBF43D0" w14:textId="77777777" w:rsidR="00D367C0" w:rsidRPr="00537B77" w:rsidRDefault="00D367C0" w:rsidP="00D367C0">
      <w:pPr>
        <w:rPr>
          <w:rFonts w:asciiTheme="minorHAnsi" w:hAnsiTheme="minorHAnsi"/>
        </w:rPr>
      </w:pPr>
    </w:p>
    <w:p w14:paraId="6A997700" w14:textId="77777777" w:rsidR="00D367C0" w:rsidRPr="00537B77" w:rsidRDefault="00D367C0" w:rsidP="00D367C0">
      <w:pPr>
        <w:ind w:right="140"/>
        <w:rPr>
          <w:rFonts w:asciiTheme="minorHAnsi" w:hAnsiTheme="minorHAnsi"/>
        </w:rPr>
      </w:pPr>
      <w:r w:rsidRPr="00537B77">
        <w:rPr>
          <w:rFonts w:asciiTheme="minorHAnsi" w:eastAsia="Trebuchet MS" w:hAnsiTheme="minorHAnsi" w:cs="Trebuchet MS"/>
        </w:rPr>
        <w:t>5. Are there related measures (conceptually, either same measure focus or target population) or competing measures (conceptually both the same measure focus and same target population)? If yes, list the NQF # and title of all related and/or competing measures. (Can search and select measures.)</w:t>
      </w:r>
    </w:p>
    <w:p w14:paraId="1C771F2E" w14:textId="77777777" w:rsidR="00D367C0" w:rsidRPr="00537B77" w:rsidRDefault="00D367C0" w:rsidP="00D367C0">
      <w:pPr>
        <w:rPr>
          <w:rFonts w:asciiTheme="minorHAnsi" w:hAnsiTheme="minorHAnsi"/>
        </w:rPr>
      </w:pPr>
      <w:r w:rsidRPr="00537B77">
        <w:rPr>
          <w:rFonts w:asciiTheme="minorHAnsi" w:hAnsiTheme="minorHAnsi"/>
        </w:rPr>
        <w:t>0405</w:t>
      </w:r>
      <w:r w:rsidRPr="00537B77">
        <w:rPr>
          <w:rFonts w:asciiTheme="minorHAnsi" w:hAnsiTheme="minorHAnsi"/>
        </w:rPr>
        <w:tab/>
        <w:t>HIV/AIDS: Pneumocystis Jiroveci Pneumonia (PCP) Prophylaxis</w:t>
      </w:r>
    </w:p>
    <w:p w14:paraId="20F3FBEF" w14:textId="77777777" w:rsidR="00D367C0" w:rsidRPr="00537B77" w:rsidRDefault="00D367C0" w:rsidP="00D367C0">
      <w:pPr>
        <w:rPr>
          <w:rFonts w:asciiTheme="minorHAnsi" w:hAnsiTheme="minorHAnsi"/>
        </w:rPr>
      </w:pPr>
      <w:r w:rsidRPr="00537B77">
        <w:rPr>
          <w:rFonts w:asciiTheme="minorHAnsi" w:hAnsiTheme="minorHAnsi"/>
        </w:rPr>
        <w:t>0409</w:t>
      </w:r>
      <w:r w:rsidRPr="00537B77">
        <w:rPr>
          <w:rFonts w:asciiTheme="minorHAnsi" w:hAnsiTheme="minorHAnsi"/>
        </w:rPr>
        <w:tab/>
        <w:t>HIV/AIDS: Sexually Transmitted Disease Screening for Chlamydia, Gonorrhea, and Syphilis</w:t>
      </w:r>
    </w:p>
    <w:p w14:paraId="7520D7C7" w14:textId="77777777" w:rsidR="00D367C0" w:rsidRPr="00537B77" w:rsidRDefault="00D367C0" w:rsidP="00D367C0">
      <w:pPr>
        <w:rPr>
          <w:rFonts w:asciiTheme="minorHAnsi" w:hAnsiTheme="minorHAnsi"/>
        </w:rPr>
      </w:pPr>
      <w:r w:rsidRPr="00537B77">
        <w:rPr>
          <w:rFonts w:asciiTheme="minorHAnsi" w:hAnsiTheme="minorHAnsi"/>
        </w:rPr>
        <w:t>2080</w:t>
      </w:r>
      <w:r w:rsidRPr="00537B77">
        <w:rPr>
          <w:rFonts w:asciiTheme="minorHAnsi" w:hAnsiTheme="minorHAnsi"/>
        </w:rPr>
        <w:tab/>
        <w:t>Gap in HIV Medical Visits</w:t>
      </w:r>
    </w:p>
    <w:p w14:paraId="553CA2AC" w14:textId="77777777" w:rsidR="00D367C0" w:rsidRPr="00537B77" w:rsidRDefault="00D367C0" w:rsidP="00D367C0">
      <w:pPr>
        <w:rPr>
          <w:rFonts w:asciiTheme="minorHAnsi" w:hAnsiTheme="minorHAnsi"/>
        </w:rPr>
      </w:pPr>
      <w:r w:rsidRPr="00537B77">
        <w:rPr>
          <w:rFonts w:asciiTheme="minorHAnsi" w:hAnsiTheme="minorHAnsi"/>
        </w:rPr>
        <w:t>2082</w:t>
      </w:r>
      <w:r w:rsidRPr="00537B77">
        <w:rPr>
          <w:rFonts w:asciiTheme="minorHAnsi" w:hAnsiTheme="minorHAnsi"/>
        </w:rPr>
        <w:tab/>
        <w:t>HIV viral suppression</w:t>
      </w:r>
    </w:p>
    <w:p w14:paraId="0802EC26" w14:textId="3D103D39" w:rsidR="00D367C0" w:rsidRDefault="00D367C0" w:rsidP="00D367C0">
      <w:pPr>
        <w:rPr>
          <w:rFonts w:asciiTheme="minorHAnsi" w:hAnsiTheme="minorHAnsi"/>
        </w:rPr>
      </w:pPr>
      <w:r w:rsidRPr="00537B77">
        <w:rPr>
          <w:rFonts w:asciiTheme="minorHAnsi" w:hAnsiTheme="minorHAnsi"/>
        </w:rPr>
        <w:t>2083</w:t>
      </w:r>
      <w:r w:rsidRPr="00537B77">
        <w:rPr>
          <w:rFonts w:asciiTheme="minorHAnsi" w:hAnsiTheme="minorHAnsi"/>
        </w:rPr>
        <w:tab/>
        <w:t>Prescription of HIV Antiretroviral Therapy</w:t>
      </w:r>
    </w:p>
    <w:p w14:paraId="0EDE98AD" w14:textId="77777777" w:rsidR="00746EF1" w:rsidRDefault="00746EF1" w:rsidP="00746EF1">
      <w:pPr>
        <w:rPr>
          <w:rFonts w:asciiTheme="minorHAnsi" w:hAnsiTheme="minorHAnsi"/>
        </w:rPr>
      </w:pPr>
      <w:r>
        <w:rPr>
          <w:rFonts w:asciiTheme="minorHAnsi" w:hAnsiTheme="minorHAnsi"/>
        </w:rPr>
        <w:t>3211</w:t>
      </w:r>
      <w:r>
        <w:rPr>
          <w:rFonts w:asciiTheme="minorHAnsi" w:hAnsiTheme="minorHAnsi"/>
        </w:rPr>
        <w:tab/>
      </w:r>
      <w:r w:rsidRPr="00537B77">
        <w:rPr>
          <w:rFonts w:asciiTheme="minorHAnsi" w:hAnsiTheme="minorHAnsi"/>
        </w:rPr>
        <w:t>Prescription of HIV Antiretroviral Therapy</w:t>
      </w:r>
    </w:p>
    <w:p w14:paraId="0C93D3FB" w14:textId="77777777" w:rsidR="00746EF1" w:rsidRDefault="00746EF1" w:rsidP="00746EF1">
      <w:pPr>
        <w:rPr>
          <w:rFonts w:asciiTheme="minorHAnsi" w:hAnsiTheme="minorHAnsi"/>
        </w:rPr>
      </w:pPr>
      <w:r>
        <w:rPr>
          <w:rFonts w:asciiTheme="minorHAnsi" w:hAnsiTheme="minorHAnsi"/>
        </w:rPr>
        <w:t>3210</w:t>
      </w:r>
      <w:r w:rsidRPr="002F4C7E">
        <w:rPr>
          <w:rFonts w:asciiTheme="minorHAnsi" w:hAnsiTheme="minorHAnsi"/>
        </w:rPr>
        <w:t xml:space="preserve"> </w:t>
      </w:r>
      <w:r>
        <w:rPr>
          <w:rFonts w:asciiTheme="minorHAnsi" w:hAnsiTheme="minorHAnsi"/>
        </w:rPr>
        <w:tab/>
      </w:r>
      <w:r w:rsidRPr="00537B77">
        <w:rPr>
          <w:rFonts w:asciiTheme="minorHAnsi" w:hAnsiTheme="minorHAnsi"/>
        </w:rPr>
        <w:t>HIV viral suppression</w:t>
      </w:r>
    </w:p>
    <w:p w14:paraId="1E380154" w14:textId="77777777" w:rsidR="00746EF1" w:rsidRPr="00537B77" w:rsidRDefault="00746EF1" w:rsidP="00746EF1">
      <w:pPr>
        <w:rPr>
          <w:rFonts w:asciiTheme="minorHAnsi" w:hAnsiTheme="minorHAnsi"/>
        </w:rPr>
      </w:pPr>
      <w:r>
        <w:rPr>
          <w:rFonts w:asciiTheme="minorHAnsi" w:hAnsiTheme="minorHAnsi"/>
        </w:rPr>
        <w:t>3010</w:t>
      </w:r>
      <w:r>
        <w:rPr>
          <w:rFonts w:asciiTheme="minorHAnsi" w:hAnsiTheme="minorHAnsi"/>
        </w:rPr>
        <w:tab/>
        <w:t>HIV Medical Visit Frequency</w:t>
      </w:r>
    </w:p>
    <w:p w14:paraId="732A3535" w14:textId="77777777" w:rsidR="00D367C0" w:rsidRPr="00537B77" w:rsidRDefault="00D367C0" w:rsidP="00D367C0">
      <w:pPr>
        <w:rPr>
          <w:rFonts w:asciiTheme="minorHAnsi" w:hAnsiTheme="minorHAnsi"/>
        </w:rPr>
      </w:pPr>
      <w:bookmarkStart w:id="4" w:name="_GoBack"/>
      <w:bookmarkEnd w:id="4"/>
    </w:p>
    <w:p w14:paraId="3548366E" w14:textId="77777777" w:rsidR="00D367C0" w:rsidRPr="00537B77" w:rsidRDefault="00D367C0" w:rsidP="00D367C0">
      <w:pPr>
        <w:rPr>
          <w:rFonts w:asciiTheme="minorHAnsi" w:hAnsiTheme="minorHAnsi"/>
        </w:rPr>
      </w:pPr>
      <w:r w:rsidRPr="00537B77">
        <w:rPr>
          <w:rFonts w:asciiTheme="minorHAnsi" w:eastAsia="Trebuchet MS" w:hAnsiTheme="minorHAnsi" w:cs="Trebuchet MS"/>
        </w:rPr>
        <w:t>Harmonization of Related Measures (</w:t>
      </w:r>
      <w:hyperlink r:id="rId29" w:anchor="5a" w:history="1">
        <w:r w:rsidRPr="00537B77">
          <w:rPr>
            <w:rStyle w:val="InternetLink"/>
            <w:rFonts w:asciiTheme="minorHAnsi" w:eastAsia="Trebuchet MS" w:hAnsiTheme="minorHAnsi" w:cs="Trebuchet MS"/>
            <w:color w:val="auto"/>
          </w:rPr>
          <w:t>Measure evaluation criterion 5a</w:t>
        </w:r>
      </w:hyperlink>
      <w:r w:rsidRPr="00537B77">
        <w:rPr>
          <w:rFonts w:asciiTheme="minorHAnsi" w:eastAsia="Trebuchet MS" w:hAnsiTheme="minorHAnsi" w:cs="Trebuchet MS"/>
        </w:rPr>
        <w:t>)</w:t>
      </w:r>
    </w:p>
    <w:p w14:paraId="2E5CDD53" w14:textId="77777777" w:rsidR="00D367C0" w:rsidRPr="00537B77" w:rsidRDefault="00D367C0" w:rsidP="00D367C0">
      <w:pPr>
        <w:rPr>
          <w:rFonts w:asciiTheme="minorHAnsi" w:hAnsiTheme="minorHAnsi"/>
        </w:rPr>
      </w:pPr>
    </w:p>
    <w:p w14:paraId="3BA377F1" w14:textId="77777777" w:rsidR="00D367C0" w:rsidRPr="00537B77" w:rsidRDefault="00D367C0" w:rsidP="00D367C0">
      <w:pPr>
        <w:ind w:right="320"/>
        <w:rPr>
          <w:rFonts w:asciiTheme="minorHAnsi" w:hAnsiTheme="minorHAnsi"/>
        </w:rPr>
      </w:pPr>
      <w:r w:rsidRPr="00537B77">
        <w:rPr>
          <w:rFonts w:asciiTheme="minorHAnsi" w:eastAsia="Trebuchet MS" w:hAnsiTheme="minorHAnsi" w:cs="Trebuchet MS"/>
        </w:rPr>
        <w:lastRenderedPageBreak/>
        <w:t>5a.1. If this measure conceptually addresses EITHER the same measure focus OR the same target population as NQF‐endorsed measure(s):Are the measure specifications harmonized to the extent possible?</w:t>
      </w:r>
    </w:p>
    <w:p w14:paraId="093D3AA3" w14:textId="77777777" w:rsidR="00D367C0" w:rsidRPr="00537B77" w:rsidRDefault="00D367C0" w:rsidP="00D367C0">
      <w:pPr>
        <w:rPr>
          <w:rFonts w:asciiTheme="minorHAnsi" w:hAnsiTheme="minorHAnsi"/>
        </w:rPr>
      </w:pPr>
      <w:r w:rsidRPr="00537B77">
        <w:rPr>
          <w:rFonts w:asciiTheme="minorHAnsi" w:eastAsia="Trebuchet MS" w:hAnsiTheme="minorHAnsi" w:cs="Trebuchet MS"/>
        </w:rPr>
        <w:t>Yes</w:t>
      </w:r>
    </w:p>
    <w:p w14:paraId="0CFF29C7" w14:textId="77777777" w:rsidR="00D367C0" w:rsidRPr="00537B77" w:rsidRDefault="00D367C0" w:rsidP="00D367C0">
      <w:pPr>
        <w:rPr>
          <w:rFonts w:asciiTheme="minorHAnsi" w:hAnsiTheme="minorHAnsi"/>
        </w:rPr>
      </w:pPr>
    </w:p>
    <w:p w14:paraId="33F2715D" w14:textId="77777777" w:rsidR="00D367C0" w:rsidRPr="00537B77" w:rsidRDefault="00D367C0" w:rsidP="00D367C0">
      <w:pPr>
        <w:ind w:right="640"/>
        <w:rPr>
          <w:rFonts w:asciiTheme="minorHAnsi" w:hAnsiTheme="minorHAnsi"/>
        </w:rPr>
      </w:pPr>
      <w:r w:rsidRPr="00537B77">
        <w:rPr>
          <w:rFonts w:asciiTheme="minorHAnsi" w:eastAsia="Trebuchet MS" w:hAnsiTheme="minorHAnsi" w:cs="Trebuchet MS"/>
        </w:rPr>
        <w:t>5a.2. If the measure specifications are not completely harmonized, identify the differences, rationale, and impact on interpretability and data collection burden. N/A</w:t>
      </w:r>
    </w:p>
    <w:p w14:paraId="76F3CDDB" w14:textId="77777777" w:rsidR="00D367C0" w:rsidRPr="00537B77" w:rsidRDefault="00D367C0" w:rsidP="00D367C0">
      <w:pPr>
        <w:ind w:right="640"/>
        <w:rPr>
          <w:rFonts w:asciiTheme="minorHAnsi" w:hAnsiTheme="minorHAnsi"/>
        </w:rPr>
      </w:pPr>
    </w:p>
    <w:p w14:paraId="022D38EF" w14:textId="77777777" w:rsidR="00D367C0" w:rsidRPr="00537B77" w:rsidRDefault="00D367C0" w:rsidP="00D367C0">
      <w:pPr>
        <w:rPr>
          <w:rFonts w:asciiTheme="minorHAnsi" w:hAnsiTheme="minorHAnsi"/>
        </w:rPr>
      </w:pPr>
      <w:r w:rsidRPr="00537B77">
        <w:rPr>
          <w:rFonts w:asciiTheme="minorHAnsi" w:eastAsia="Trebuchet MS" w:hAnsiTheme="minorHAnsi" w:cs="Trebuchet MS"/>
        </w:rPr>
        <w:t>Competing Measure(s) (</w:t>
      </w:r>
      <w:hyperlink r:id="rId30" w:anchor="5b" w:history="1">
        <w:r w:rsidRPr="00537B77">
          <w:rPr>
            <w:rStyle w:val="InternetLink"/>
            <w:rFonts w:asciiTheme="minorHAnsi" w:eastAsia="Trebuchet MS" w:hAnsiTheme="minorHAnsi" w:cs="Trebuchet MS"/>
            <w:color w:val="auto"/>
          </w:rPr>
          <w:t>Measure evaluation criterion 5b</w:t>
        </w:r>
      </w:hyperlink>
      <w:r w:rsidRPr="00537B77">
        <w:rPr>
          <w:rFonts w:asciiTheme="minorHAnsi" w:eastAsia="Trebuchet MS" w:hAnsiTheme="minorHAnsi" w:cs="Trebuchet MS"/>
        </w:rPr>
        <w:t>)</w:t>
      </w:r>
    </w:p>
    <w:p w14:paraId="1BEDCB5E" w14:textId="77777777" w:rsidR="00D367C0" w:rsidRPr="00537B77" w:rsidRDefault="00D367C0" w:rsidP="00D367C0">
      <w:pPr>
        <w:rPr>
          <w:rFonts w:asciiTheme="minorHAnsi" w:hAnsiTheme="minorHAnsi"/>
        </w:rPr>
      </w:pPr>
    </w:p>
    <w:p w14:paraId="0C9FA4E1" w14:textId="77777777" w:rsidR="00D367C0" w:rsidRPr="00537B77" w:rsidRDefault="00D367C0" w:rsidP="00D367C0">
      <w:pPr>
        <w:ind w:right="20"/>
        <w:rPr>
          <w:rFonts w:asciiTheme="minorHAnsi" w:hAnsiTheme="minorHAnsi"/>
        </w:rPr>
      </w:pPr>
      <w:r w:rsidRPr="00537B77">
        <w:rPr>
          <w:rFonts w:asciiTheme="minorHAnsi" w:eastAsia="Trebuchet MS" w:hAnsiTheme="minorHAnsi" w:cs="Trebuchet MS"/>
        </w:rPr>
        <w:t>5b.1. If this measure conceptually addresses both the same measure focus and the same target population as NQF‐ endorsed measure(s):</w:t>
      </w:r>
    </w:p>
    <w:p w14:paraId="6384FA0B" w14:textId="77777777" w:rsidR="00D367C0" w:rsidRPr="00537B77" w:rsidRDefault="00D367C0" w:rsidP="00D367C0">
      <w:pPr>
        <w:rPr>
          <w:rFonts w:asciiTheme="minorHAnsi" w:hAnsiTheme="minorHAnsi"/>
        </w:rPr>
      </w:pPr>
    </w:p>
    <w:p w14:paraId="7F795B92" w14:textId="77777777" w:rsidR="00D367C0" w:rsidRPr="00537B77" w:rsidRDefault="00D367C0" w:rsidP="00D367C0">
      <w:pPr>
        <w:ind w:right="40"/>
        <w:rPr>
          <w:rFonts w:asciiTheme="minorHAnsi" w:hAnsiTheme="minorHAnsi"/>
        </w:rPr>
      </w:pPr>
      <w:r w:rsidRPr="00537B77">
        <w:rPr>
          <w:rFonts w:asciiTheme="minorHAnsi" w:eastAsia="Trebuchet MS" w:hAnsiTheme="minorHAnsi" w:cs="Trebuchet MS"/>
        </w:rPr>
        <w:t>Describe why this measure is superior to competing measures (e.g., a more valid or efficient way to measure quality); OR provide a rationale for the additive value of endorsing an additional measure. (Provide analyses when possible.)</w:t>
      </w:r>
      <w:r w:rsidRPr="00537B77">
        <w:rPr>
          <w:rFonts w:asciiTheme="minorHAnsi" w:hAnsiTheme="minorHAnsi"/>
        </w:rPr>
        <w:t xml:space="preserve">  </w:t>
      </w:r>
    </w:p>
    <w:p w14:paraId="6DBAFF99" w14:textId="77777777" w:rsidR="00D367C0" w:rsidRPr="00537B77" w:rsidRDefault="00D367C0" w:rsidP="00D367C0">
      <w:pPr>
        <w:ind w:right="40"/>
        <w:rPr>
          <w:rFonts w:asciiTheme="minorHAnsi" w:eastAsia="Trebuchet MS" w:hAnsiTheme="minorHAnsi" w:cs="Trebuchet MS"/>
        </w:rPr>
      </w:pPr>
    </w:p>
    <w:p w14:paraId="39EC91AF" w14:textId="77777777" w:rsidR="00D367C0" w:rsidRPr="004E46F6" w:rsidRDefault="00D367C0" w:rsidP="00D367C0">
      <w:pPr>
        <w:ind w:right="40"/>
        <w:rPr>
          <w:rFonts w:asciiTheme="minorHAnsi" w:hAnsiTheme="minorHAnsi"/>
        </w:rPr>
      </w:pPr>
      <w:r w:rsidRPr="00537B77">
        <w:rPr>
          <w:rFonts w:asciiTheme="minorHAnsi" w:eastAsia="Trebuchet MS" w:hAnsiTheme="minorHAnsi" w:cs="Trebuchet MS"/>
        </w:rPr>
        <w:t>This measure does not have a competing measure.</w:t>
      </w:r>
      <w:r w:rsidRPr="004E46F6">
        <w:rPr>
          <w:rFonts w:asciiTheme="minorHAnsi" w:eastAsia="Trebuchet MS" w:hAnsiTheme="minorHAnsi" w:cs="Trebuchet MS"/>
        </w:rPr>
        <w:t xml:space="preserve">  </w:t>
      </w:r>
    </w:p>
    <w:p w14:paraId="27016914" w14:textId="77777777" w:rsidR="002313E0" w:rsidRPr="004E46F6" w:rsidRDefault="002313E0" w:rsidP="00D367C0">
      <w:pPr>
        <w:rPr>
          <w:rFonts w:asciiTheme="minorHAnsi" w:hAnsiTheme="minorHAnsi"/>
        </w:rPr>
      </w:pPr>
    </w:p>
    <w:sectPr w:rsidR="002313E0" w:rsidRPr="004E46F6" w:rsidSect="008453B2">
      <w:type w:val="continuous"/>
      <w:pgSz w:w="12240" w:h="15840"/>
      <w:pgMar w:top="1440" w:right="1440" w:bottom="1440" w:left="1440" w:header="0" w:footer="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D23E8" w14:textId="77777777" w:rsidR="007174C4" w:rsidRDefault="007174C4" w:rsidP="008453B2">
      <w:r>
        <w:separator/>
      </w:r>
    </w:p>
  </w:endnote>
  <w:endnote w:type="continuationSeparator" w:id="0">
    <w:p w14:paraId="7CBF4D96" w14:textId="77777777" w:rsidR="007174C4" w:rsidRDefault="007174C4" w:rsidP="0084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AC859" w14:textId="77777777" w:rsidR="007174C4" w:rsidRDefault="007174C4" w:rsidP="008453B2">
      <w:r>
        <w:separator/>
      </w:r>
    </w:p>
  </w:footnote>
  <w:footnote w:type="continuationSeparator" w:id="0">
    <w:p w14:paraId="40468365" w14:textId="77777777" w:rsidR="007174C4" w:rsidRDefault="007174C4" w:rsidP="00845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EE8DF" w14:textId="77777777" w:rsidR="00537B77" w:rsidRDefault="00537B77" w:rsidP="008453B2">
    <w:pPr>
      <w:pStyle w:val="Header"/>
      <w:jc w:val="center"/>
      <w:rPr>
        <w:rFonts w:asciiTheme="minorHAnsi" w:hAnsiTheme="minorHAnsi"/>
      </w:rPr>
    </w:pPr>
  </w:p>
  <w:p w14:paraId="231A1259" w14:textId="77777777" w:rsidR="00537B77" w:rsidRDefault="00537B77" w:rsidP="008453B2">
    <w:pPr>
      <w:pStyle w:val="Header"/>
      <w:jc w:val="center"/>
      <w:rPr>
        <w:rFonts w:asciiTheme="minorHAnsi" w:hAnsiTheme="minorHAnsi"/>
      </w:rPr>
    </w:pPr>
  </w:p>
  <w:p w14:paraId="0E9693EB" w14:textId="77777777" w:rsidR="00537B77" w:rsidRDefault="00537B77" w:rsidP="008453B2">
    <w:pPr>
      <w:pStyle w:val="Header"/>
      <w:jc w:val="center"/>
      <w:rPr>
        <w:rFonts w:asciiTheme="minorHAnsi" w:hAnsiTheme="minorHAnsi"/>
      </w:rPr>
    </w:pPr>
  </w:p>
  <w:p w14:paraId="1FC659E5" w14:textId="3A3E9994" w:rsidR="00537B77" w:rsidRPr="008453B2" w:rsidRDefault="00537B77" w:rsidP="008453B2">
    <w:pPr>
      <w:pStyle w:val="Header"/>
      <w:jc w:val="center"/>
      <w:rPr>
        <w:rFonts w:asciiTheme="minorHAnsi" w:hAnsiTheme="minorHAnsi"/>
      </w:rPr>
    </w:pPr>
    <w:r w:rsidRPr="008453B2">
      <w:rPr>
        <w:rFonts w:asciiTheme="minorHAnsi" w:hAnsiTheme="minorHAnsi"/>
      </w:rPr>
      <w:t>Medical visit frequency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D25FA"/>
    <w:multiLevelType w:val="multilevel"/>
    <w:tmpl w:val="512A36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701424B"/>
    <w:multiLevelType w:val="multilevel"/>
    <w:tmpl w:val="163ECD78"/>
    <w:lvl w:ilvl="0">
      <w:start w:val="1"/>
      <w:numFmt w:val="upp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B1C0313"/>
    <w:multiLevelType w:val="hybridMultilevel"/>
    <w:tmpl w:val="47064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2B5099"/>
    <w:multiLevelType w:val="hybridMultilevel"/>
    <w:tmpl w:val="61E03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FB2FAD"/>
    <w:multiLevelType w:val="hybridMultilevel"/>
    <w:tmpl w:val="E0AEE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003001"/>
    <w:multiLevelType w:val="hybridMultilevel"/>
    <w:tmpl w:val="AD8A1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6F"/>
    <w:rsid w:val="001D2F6F"/>
    <w:rsid w:val="001F2BB4"/>
    <w:rsid w:val="002313E0"/>
    <w:rsid w:val="00283E0A"/>
    <w:rsid w:val="002D2C50"/>
    <w:rsid w:val="003548B4"/>
    <w:rsid w:val="004E46F6"/>
    <w:rsid w:val="004F0C97"/>
    <w:rsid w:val="00537B77"/>
    <w:rsid w:val="005455E6"/>
    <w:rsid w:val="005B3CAB"/>
    <w:rsid w:val="005E6C54"/>
    <w:rsid w:val="00682685"/>
    <w:rsid w:val="006978B1"/>
    <w:rsid w:val="006C6BC6"/>
    <w:rsid w:val="007174C4"/>
    <w:rsid w:val="00746EF1"/>
    <w:rsid w:val="007F1FAD"/>
    <w:rsid w:val="008453B2"/>
    <w:rsid w:val="008672C1"/>
    <w:rsid w:val="0088604D"/>
    <w:rsid w:val="008876A4"/>
    <w:rsid w:val="008D3C72"/>
    <w:rsid w:val="0093637B"/>
    <w:rsid w:val="00942D49"/>
    <w:rsid w:val="0095689E"/>
    <w:rsid w:val="009A0BD7"/>
    <w:rsid w:val="009E7E19"/>
    <w:rsid w:val="00A234B5"/>
    <w:rsid w:val="00A9373B"/>
    <w:rsid w:val="00AE2652"/>
    <w:rsid w:val="00B5397D"/>
    <w:rsid w:val="00B77074"/>
    <w:rsid w:val="00C14BF0"/>
    <w:rsid w:val="00C6388C"/>
    <w:rsid w:val="00C67712"/>
    <w:rsid w:val="00D33B02"/>
    <w:rsid w:val="00D367C0"/>
    <w:rsid w:val="00D71586"/>
    <w:rsid w:val="00DA3B9F"/>
    <w:rsid w:val="00EF60DF"/>
    <w:rsid w:val="00EF6F66"/>
    <w:rsid w:val="00F2036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165D4"/>
  <w15:docId w15:val="{9989EA35-EEA8-4702-A863-D8B4F922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EastAsia" w:hAnsi="Liberation Serif" w:cs="Arial"/>
        <w:sz w:val="22"/>
        <w:szCs w:val="22"/>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BalloonText">
    <w:name w:val="Balloon Text"/>
    <w:basedOn w:val="Normal"/>
    <w:link w:val="BalloonTextChar"/>
    <w:uiPriority w:val="99"/>
    <w:semiHidden/>
    <w:unhideWhenUsed/>
    <w:rsid w:val="002313E0"/>
    <w:rPr>
      <w:rFonts w:ascii="Tahoma" w:hAnsi="Tahoma" w:cs="Mangal"/>
      <w:sz w:val="16"/>
      <w:szCs w:val="14"/>
    </w:rPr>
  </w:style>
  <w:style w:type="character" w:customStyle="1" w:styleId="BalloonTextChar">
    <w:name w:val="Balloon Text Char"/>
    <w:basedOn w:val="DefaultParagraphFont"/>
    <w:link w:val="BalloonText"/>
    <w:uiPriority w:val="99"/>
    <w:semiHidden/>
    <w:rsid w:val="002313E0"/>
    <w:rPr>
      <w:rFonts w:ascii="Tahoma" w:hAnsi="Tahoma" w:cs="Mangal"/>
      <w:sz w:val="16"/>
      <w:szCs w:val="14"/>
    </w:rPr>
  </w:style>
  <w:style w:type="paragraph" w:styleId="Header">
    <w:name w:val="header"/>
    <w:basedOn w:val="Normal"/>
    <w:link w:val="HeaderChar"/>
    <w:uiPriority w:val="99"/>
    <w:unhideWhenUsed/>
    <w:rsid w:val="008453B2"/>
    <w:pPr>
      <w:tabs>
        <w:tab w:val="center" w:pos="4680"/>
        <w:tab w:val="right" w:pos="9360"/>
      </w:tabs>
    </w:pPr>
    <w:rPr>
      <w:rFonts w:cs="Mangal"/>
      <w:szCs w:val="20"/>
    </w:rPr>
  </w:style>
  <w:style w:type="character" w:customStyle="1" w:styleId="HeaderChar">
    <w:name w:val="Header Char"/>
    <w:basedOn w:val="DefaultParagraphFont"/>
    <w:link w:val="Header"/>
    <w:uiPriority w:val="99"/>
    <w:rsid w:val="008453B2"/>
    <w:rPr>
      <w:rFonts w:cs="Mangal"/>
      <w:szCs w:val="20"/>
    </w:rPr>
  </w:style>
  <w:style w:type="paragraph" w:styleId="Footer">
    <w:name w:val="footer"/>
    <w:basedOn w:val="Normal"/>
    <w:link w:val="FooterChar"/>
    <w:uiPriority w:val="99"/>
    <w:unhideWhenUsed/>
    <w:rsid w:val="008453B2"/>
    <w:pPr>
      <w:tabs>
        <w:tab w:val="center" w:pos="4680"/>
        <w:tab w:val="right" w:pos="9360"/>
      </w:tabs>
    </w:pPr>
    <w:rPr>
      <w:rFonts w:cs="Mangal"/>
      <w:szCs w:val="20"/>
    </w:rPr>
  </w:style>
  <w:style w:type="character" w:customStyle="1" w:styleId="FooterChar">
    <w:name w:val="Footer Char"/>
    <w:basedOn w:val="DefaultParagraphFont"/>
    <w:link w:val="Footer"/>
    <w:uiPriority w:val="99"/>
    <w:rsid w:val="008453B2"/>
    <w:rPr>
      <w:rFonts w:cs="Mangal"/>
      <w:szCs w:val="20"/>
    </w:rPr>
  </w:style>
  <w:style w:type="paragraph" w:styleId="ListParagraph">
    <w:name w:val="List Paragraph"/>
    <w:basedOn w:val="Normal"/>
    <w:uiPriority w:val="34"/>
    <w:qFormat/>
    <w:rsid w:val="008D3C72"/>
    <w:pPr>
      <w:ind w:left="720"/>
      <w:contextualSpacing/>
    </w:pPr>
    <w:rPr>
      <w:rFonts w:cs="Mangal"/>
      <w:szCs w:val="20"/>
    </w:rPr>
  </w:style>
  <w:style w:type="paragraph" w:customStyle="1" w:styleId="Default">
    <w:name w:val="Default"/>
    <w:rsid w:val="0088604D"/>
    <w:pPr>
      <w:autoSpaceDE w:val="0"/>
      <w:autoSpaceDN w:val="0"/>
      <w:adjustRightInd w:val="0"/>
    </w:pPr>
    <w:rPr>
      <w:rFonts w:ascii="Times New Roman" w:eastAsiaTheme="minorHAnsi" w:hAnsi="Times New Roman" w:cs="Times New Roman"/>
      <w:color w:val="000000"/>
      <w:sz w:val="24"/>
      <w:szCs w:val="24"/>
      <w:lang w:eastAsia="en-US" w:bidi="ar-SA"/>
    </w:rPr>
  </w:style>
  <w:style w:type="table" w:styleId="TableGrid">
    <w:name w:val="Table Grid"/>
    <w:basedOn w:val="TableNormal"/>
    <w:uiPriority w:val="59"/>
    <w:rsid w:val="0088604D"/>
    <w:rPr>
      <w:rFonts w:asciiTheme="minorHAnsi" w:eastAsiaTheme="minorHAnsi" w:hAnsiTheme="minorHAnsi" w:cstheme="minorBid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5397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7640">
      <w:bodyDiv w:val="1"/>
      <w:marLeft w:val="0"/>
      <w:marRight w:val="0"/>
      <w:marTop w:val="0"/>
      <w:marBottom w:val="0"/>
      <w:divBdr>
        <w:top w:val="none" w:sz="0" w:space="0" w:color="auto"/>
        <w:left w:val="none" w:sz="0" w:space="0" w:color="auto"/>
        <w:bottom w:val="none" w:sz="0" w:space="0" w:color="auto"/>
        <w:right w:val="none" w:sz="0" w:space="0" w:color="auto"/>
      </w:divBdr>
    </w:div>
    <w:div w:id="404644158">
      <w:bodyDiv w:val="1"/>
      <w:marLeft w:val="0"/>
      <w:marRight w:val="0"/>
      <w:marTop w:val="0"/>
      <w:marBottom w:val="0"/>
      <w:divBdr>
        <w:top w:val="none" w:sz="0" w:space="0" w:color="auto"/>
        <w:left w:val="none" w:sz="0" w:space="0" w:color="auto"/>
        <w:bottom w:val="none" w:sz="0" w:space="0" w:color="auto"/>
        <w:right w:val="none" w:sz="0" w:space="0" w:color="auto"/>
      </w:divBdr>
    </w:div>
    <w:div w:id="1053116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qf.qualityforum.dev.win.dotnet.panth.com/docs/what_good_looks_like.aspx" TargetMode="External"/><Relationship Id="rId18" Type="http://schemas.openxmlformats.org/officeDocument/2006/relationships/hyperlink" Target="http://nqf.qualityforum.dev.win.dotnet.panth.com/" TargetMode="External"/><Relationship Id="rId26" Type="http://schemas.openxmlformats.org/officeDocument/2006/relationships/hyperlink" Target="http://nqf.qualityforum.dev.win.dotnet.panth.com/" TargetMode="External"/><Relationship Id="rId3" Type="http://schemas.openxmlformats.org/officeDocument/2006/relationships/customXml" Target="../customXml/item3.xml"/><Relationship Id="rId21" Type="http://schemas.openxmlformats.org/officeDocument/2006/relationships/hyperlink" Target="http://nqf.qualityforum.dev.win.dotnet.panth.com/" TargetMode="External"/><Relationship Id="rId7" Type="http://schemas.openxmlformats.org/officeDocument/2006/relationships/webSettings" Target="webSettings.xml"/><Relationship Id="rId12" Type="http://schemas.openxmlformats.org/officeDocument/2006/relationships/hyperlink" Target="http://nqf.qualityforum.dev.win.dotnet.panth.com/docs/what_good_looks_like.aspx" TargetMode="External"/><Relationship Id="rId17" Type="http://schemas.openxmlformats.org/officeDocument/2006/relationships/hyperlink" Target="http://nqf.qualityforum.dev.win.dotnet.panth.com/" TargetMode="Externa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nqf.qualityforum.dev.win.dotnet.panth.com/docs/NQF_evidence_attachment_FINAL_2016.aspx" TargetMode="External"/><Relationship Id="rId20" Type="http://schemas.openxmlformats.org/officeDocument/2006/relationships/hyperlink" Target="http://nqf.qualityforum.dev.win.dotnet.panth.com/docs/NQF_testing_attachment_FINAL_2016.aspx" TargetMode="External"/><Relationship Id="rId29" Type="http://schemas.openxmlformats.org/officeDocument/2006/relationships/hyperlink" Target="http://nqf.qualityforum.dev.win.dotnet.panth.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nqf.qualityforum.dev.win.dotnet.panth.com/"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nqf.qualityforum.dev.win.dotnet.panth.com/" TargetMode="External"/><Relationship Id="rId23" Type="http://schemas.openxmlformats.org/officeDocument/2006/relationships/image" Target="media/image3.jpeg"/><Relationship Id="rId28" Type="http://schemas.openxmlformats.org/officeDocument/2006/relationships/hyperlink" Target="http://nqf.qualityforum.dev.win.dotnet.panth.com/" TargetMode="External"/><Relationship Id="rId10" Type="http://schemas.openxmlformats.org/officeDocument/2006/relationships/image" Target="media/image1.jpeg"/><Relationship Id="rId19" Type="http://schemas.openxmlformats.org/officeDocument/2006/relationships/hyperlink" Target="http://nqf.qualityforum.dev.win.dotnet.panth.com/"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hyperlink" Target="http://nqf.qualityforum.dev.win.dotnet.panth.com/" TargetMode="External"/><Relationship Id="rId27" Type="http://schemas.openxmlformats.org/officeDocument/2006/relationships/hyperlink" Target="http://nqf.qualityforum.dev.win.dotnet.panth.com/" TargetMode="External"/><Relationship Id="rId30" Type="http://schemas.openxmlformats.org/officeDocument/2006/relationships/hyperlink" Target="http://nqf.qualityforum.dev.win.dotnet.pan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E5A9BB-62A6-4036-B5C9-FDCDD0C59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1BF28A-19AC-4AC1-9043-8A1ABC91D0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4320F7-AEA6-4C94-97A6-023EABD385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17</Pages>
  <Words>4754</Words>
  <Characters>27102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Matosky, Marlene (HRSA)</cp:lastModifiedBy>
  <cp:revision>25</cp:revision>
  <dcterms:created xsi:type="dcterms:W3CDTF">2016-12-14T21:12:00Z</dcterms:created>
  <dcterms:modified xsi:type="dcterms:W3CDTF">2016-12-21T12:01:00Z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