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5148"/>
      </w:tblGrid>
      <w:tr w:rsidR="00B12B4D" w:rsidRPr="000233AD" w:rsidTr="00EB0CDC">
        <w:trPr>
          <w:trHeight w:val="413"/>
          <w:tblHeader/>
        </w:trPr>
        <w:tc>
          <w:tcPr>
            <w:tcW w:w="648" w:type="dxa"/>
            <w:shd w:val="clear" w:color="auto" w:fill="4F81BD" w:themeFill="accent1"/>
          </w:tcPr>
          <w:p w:rsidR="00C33693" w:rsidRPr="000233AD" w:rsidRDefault="00C33693">
            <w:pPr>
              <w:rPr>
                <w:rFonts w:asciiTheme="majorHAnsi" w:hAnsiTheme="majorHAnsi"/>
                <w:b/>
              </w:rPr>
            </w:pPr>
            <w:r w:rsidRPr="000233AD">
              <w:rPr>
                <w:rFonts w:asciiTheme="majorHAnsi" w:hAnsiTheme="majorHAnsi"/>
                <w:b/>
              </w:rPr>
              <w:t>#</w:t>
            </w:r>
          </w:p>
        </w:tc>
        <w:tc>
          <w:tcPr>
            <w:tcW w:w="3780" w:type="dxa"/>
            <w:shd w:val="clear" w:color="auto" w:fill="4F81BD" w:themeFill="accent1"/>
          </w:tcPr>
          <w:p w:rsidR="00C33693" w:rsidRPr="000233AD" w:rsidRDefault="00C33693">
            <w:pPr>
              <w:rPr>
                <w:rFonts w:asciiTheme="majorHAnsi" w:hAnsiTheme="majorHAnsi"/>
                <w:b/>
              </w:rPr>
            </w:pPr>
            <w:r w:rsidRPr="000233AD">
              <w:rPr>
                <w:rFonts w:asciiTheme="majorHAnsi" w:hAnsiTheme="majorHAnsi"/>
                <w:b/>
              </w:rPr>
              <w:t>Questions</w:t>
            </w:r>
          </w:p>
        </w:tc>
        <w:tc>
          <w:tcPr>
            <w:tcW w:w="5148" w:type="dxa"/>
            <w:shd w:val="clear" w:color="auto" w:fill="4F81BD" w:themeFill="accent1"/>
          </w:tcPr>
          <w:p w:rsidR="00C33693" w:rsidRPr="003C39CE" w:rsidRDefault="00C33693">
            <w:pPr>
              <w:rPr>
                <w:rFonts w:asciiTheme="majorHAnsi" w:hAnsiTheme="majorHAnsi"/>
                <w:b/>
              </w:rPr>
            </w:pPr>
            <w:r w:rsidRPr="003C39CE">
              <w:rPr>
                <w:rFonts w:asciiTheme="majorHAnsi" w:hAnsiTheme="majorHAnsi"/>
                <w:b/>
              </w:rPr>
              <w:t>Answers</w:t>
            </w:r>
          </w:p>
        </w:tc>
      </w:tr>
      <w:tr w:rsidR="007A48BF" w:rsidRPr="000233AD" w:rsidTr="00EB0CDC">
        <w:trPr>
          <w:trHeight w:val="413"/>
        </w:trPr>
        <w:tc>
          <w:tcPr>
            <w:tcW w:w="648" w:type="dxa"/>
            <w:shd w:val="clear" w:color="auto" w:fill="FFFFFF" w:themeFill="background1"/>
          </w:tcPr>
          <w:p w:rsidR="007A48BF" w:rsidRPr="00405073" w:rsidRDefault="007A48BF" w:rsidP="00A05B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  <w:shd w:val="clear" w:color="auto" w:fill="FFFFFF" w:themeFill="background1"/>
          </w:tcPr>
          <w:p w:rsidR="00AD6CDC" w:rsidRPr="00AD6CDC" w:rsidRDefault="00AD6CDC" w:rsidP="00AD6CDC">
            <w:pPr>
              <w:rPr>
                <w:i/>
              </w:rPr>
            </w:pPr>
            <w:r w:rsidRPr="00AD6CDC">
              <w:rPr>
                <w:i/>
              </w:rPr>
              <w:t>How would you advise an executive director who sees the importance of organizational restructuring but is working with a risk-averse board?</w:t>
            </w:r>
          </w:p>
          <w:p w:rsidR="007A48BF" w:rsidRPr="003C39CE" w:rsidRDefault="007A48BF" w:rsidP="00A05B0D"/>
        </w:tc>
        <w:tc>
          <w:tcPr>
            <w:tcW w:w="5148" w:type="dxa"/>
            <w:shd w:val="clear" w:color="auto" w:fill="FFFFFF" w:themeFill="background1"/>
          </w:tcPr>
          <w:p w:rsidR="0047542B" w:rsidRPr="003C39CE" w:rsidRDefault="003C569D" w:rsidP="00377E28">
            <w:r>
              <w:t>You really have to educate them. People have to understand that there is more to lose by not changing than there</w:t>
            </w:r>
            <w:r w:rsidR="00377E28">
              <w:t xml:space="preserve"> is to gain by staying the same, and </w:t>
            </w:r>
            <w:r w:rsidR="00F80D71">
              <w:t>cli</w:t>
            </w:r>
            <w:r w:rsidR="009B0EED">
              <w:t>ents are the ones that will lose.</w:t>
            </w:r>
            <w:r>
              <w:t xml:space="preserve"> I think it’s </w:t>
            </w:r>
            <w:r w:rsidR="009B0EED">
              <w:t>also really helpful to have them</w:t>
            </w:r>
            <w:r>
              <w:t xml:space="preserve"> look at examples of </w:t>
            </w:r>
            <w:r w:rsidR="004A18E9">
              <w:t xml:space="preserve">other </w:t>
            </w:r>
            <w:r>
              <w:t xml:space="preserve">organizations that have been so risk-averse that they wound up not doing anything and closing their doors. </w:t>
            </w:r>
            <w:r w:rsidR="00F80D71">
              <w:t xml:space="preserve"> </w:t>
            </w:r>
            <w:r w:rsidR="00377E28">
              <w:t>Also,</w:t>
            </w:r>
            <w:r>
              <w:t xml:space="preserve"> maybe having</w:t>
            </w:r>
            <w:r w:rsidR="00F80D71">
              <w:t xml:space="preserve"> someone come from </w:t>
            </w:r>
            <w:r w:rsidR="00377E28">
              <w:t>an organization</w:t>
            </w:r>
            <w:r w:rsidR="00F80D71">
              <w:t xml:space="preserve"> that ha</w:t>
            </w:r>
            <w:r w:rsidR="00377E28">
              <w:t>s</w:t>
            </w:r>
            <w:r w:rsidR="00F80D71">
              <w:t xml:space="preserve"> successfully done some sort of restructuring</w:t>
            </w:r>
            <w:r w:rsidR="0025711C">
              <w:t>, ideally in the kind of process and form that you want to take</w:t>
            </w:r>
            <w:r w:rsidR="00377E28">
              <w:t>, would be helpful.</w:t>
            </w:r>
          </w:p>
        </w:tc>
      </w:tr>
      <w:tr w:rsidR="00FE00CD" w:rsidRPr="000233AD" w:rsidTr="00EB0CDC">
        <w:trPr>
          <w:trHeight w:val="413"/>
        </w:trPr>
        <w:tc>
          <w:tcPr>
            <w:tcW w:w="648" w:type="dxa"/>
            <w:shd w:val="clear" w:color="auto" w:fill="FFFFFF" w:themeFill="background1"/>
          </w:tcPr>
          <w:p w:rsidR="00FE00CD" w:rsidRPr="00405073" w:rsidRDefault="00FE00CD" w:rsidP="00AA16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  <w:shd w:val="clear" w:color="auto" w:fill="FFFFFF" w:themeFill="background1"/>
          </w:tcPr>
          <w:p w:rsidR="00AD6CDC" w:rsidRPr="00AD6CDC" w:rsidRDefault="00AD6CDC" w:rsidP="00AD6CDC">
            <w:pPr>
              <w:rPr>
                <w:i/>
              </w:rPr>
            </w:pPr>
            <w:r w:rsidRPr="00AD6CDC">
              <w:rPr>
                <w:i/>
              </w:rPr>
              <w:t>How do you ensure that your board spends an adequate amount of time on resource development?</w:t>
            </w:r>
          </w:p>
          <w:p w:rsidR="00501249" w:rsidRPr="00405073" w:rsidRDefault="00501249" w:rsidP="00AD6CDC"/>
        </w:tc>
        <w:tc>
          <w:tcPr>
            <w:tcW w:w="5148" w:type="dxa"/>
            <w:shd w:val="clear" w:color="auto" w:fill="FFFFFF" w:themeFill="background1"/>
          </w:tcPr>
          <w:p w:rsidR="00A9517A" w:rsidRPr="00A9517A" w:rsidRDefault="0025711C" w:rsidP="00A9517A">
            <w:r>
              <w:t xml:space="preserve">Clear communication up front about what the </w:t>
            </w:r>
            <w:r w:rsidR="003C165B">
              <w:t>expectations</w:t>
            </w:r>
            <w:r>
              <w:t xml:space="preserve"> are going to be for board members around resource development</w:t>
            </w:r>
            <w:r w:rsidR="003C165B">
              <w:t>, and what individual board members are expected to provide</w:t>
            </w:r>
            <w:r>
              <w:t>.</w:t>
            </w:r>
            <w:r w:rsidR="003C165B">
              <w:t xml:space="preserve"> Part of that is to have a very c</w:t>
            </w:r>
            <w:r w:rsidR="00A9517A">
              <w:t xml:space="preserve">lear </w:t>
            </w:r>
            <w:r w:rsidR="00377E28">
              <w:t>“</w:t>
            </w:r>
            <w:r w:rsidR="00A9517A">
              <w:t>Give/Get P</w:t>
            </w:r>
            <w:r w:rsidR="003C165B">
              <w:t>olicy.</w:t>
            </w:r>
            <w:r w:rsidR="00377E28">
              <w:t>”</w:t>
            </w:r>
            <w:r w:rsidR="003C165B">
              <w:t xml:space="preserve"> In some cases the expectation</w:t>
            </w:r>
            <w:r>
              <w:t xml:space="preserve"> can be</w:t>
            </w:r>
            <w:r w:rsidR="003C165B">
              <w:t xml:space="preserve"> to</w:t>
            </w:r>
            <w:r>
              <w:t xml:space="preserve"> writ</w:t>
            </w:r>
            <w:r w:rsidR="003C165B">
              <w:t>e</w:t>
            </w:r>
            <w:r>
              <w:t xml:space="preserve"> a check, in some cases</w:t>
            </w:r>
            <w:r w:rsidR="003C165B">
              <w:t xml:space="preserve"> </w:t>
            </w:r>
            <w:r w:rsidR="00377E28">
              <w:t xml:space="preserve">it’s to </w:t>
            </w:r>
            <w:r w:rsidR="003C165B">
              <w:t>provide a</w:t>
            </w:r>
            <w:r>
              <w:t xml:space="preserve"> </w:t>
            </w:r>
            <w:r w:rsidR="00A029BE">
              <w:t>contribution</w:t>
            </w:r>
            <w:r>
              <w:t xml:space="preserve"> from the organization they represent</w:t>
            </w:r>
            <w:r w:rsidR="00A029BE">
              <w:t>, in some cases it’s going to be a connection or cache</w:t>
            </w:r>
            <w:r>
              <w:t xml:space="preserve">. The </w:t>
            </w:r>
            <w:r w:rsidR="00A029BE">
              <w:t>second thing is training on fundraising</w:t>
            </w:r>
            <w:r w:rsidR="00A9517A">
              <w:t xml:space="preserve"> for board members. </w:t>
            </w:r>
            <w:r w:rsidR="00377E28">
              <w:t>I</w:t>
            </w:r>
            <w:r w:rsidR="00A9517A">
              <w:t>t’s</w:t>
            </w:r>
            <w:r w:rsidR="00377E28">
              <w:t xml:space="preserve"> also</w:t>
            </w:r>
            <w:r w:rsidR="00A9517A">
              <w:t xml:space="preserve"> important to remember that b</w:t>
            </w:r>
            <w:r w:rsidR="00A9517A">
              <w:rPr>
                <w:rFonts w:ascii="Calibri" w:eastAsia="Times New Roman" w:hAnsi="Calibri" w:cs="Times New Roman"/>
                <w:color w:val="000000"/>
              </w:rPr>
              <w:t xml:space="preserve">oards bring relationships. </w:t>
            </w:r>
            <w:r w:rsidR="00910AB0">
              <w:rPr>
                <w:rFonts w:ascii="Calibri" w:eastAsia="Times New Roman" w:hAnsi="Calibri" w:cs="Times New Roman"/>
                <w:color w:val="000000"/>
              </w:rPr>
              <w:t>Everyone knows someone, and p</w:t>
            </w:r>
            <w:r w:rsidR="00A9517A">
              <w:rPr>
                <w:rFonts w:ascii="Calibri" w:eastAsia="Times New Roman" w:hAnsi="Calibri" w:cs="Times New Roman"/>
                <w:color w:val="000000"/>
              </w:rPr>
              <w:t>eople give money because you’ve sold them</w:t>
            </w:r>
            <w:r w:rsidR="00910AB0">
              <w:rPr>
                <w:rFonts w:ascii="Calibri" w:eastAsia="Times New Roman" w:hAnsi="Calibri" w:cs="Times New Roman"/>
                <w:color w:val="000000"/>
              </w:rPr>
              <w:t xml:space="preserve"> on the fact that you are making a difference in the lives of individuals.</w:t>
            </w:r>
          </w:p>
          <w:p w:rsidR="00DA780C" w:rsidRPr="00405073" w:rsidRDefault="00DA780C" w:rsidP="00A9517A"/>
        </w:tc>
      </w:tr>
      <w:tr w:rsidR="003C39CE" w:rsidRPr="000233AD" w:rsidTr="00EB0CDC">
        <w:trPr>
          <w:trHeight w:val="413"/>
        </w:trPr>
        <w:tc>
          <w:tcPr>
            <w:tcW w:w="648" w:type="dxa"/>
            <w:shd w:val="clear" w:color="auto" w:fill="FFFFFF" w:themeFill="background1"/>
          </w:tcPr>
          <w:p w:rsidR="003C39CE" w:rsidRPr="00405073" w:rsidRDefault="003C39CE" w:rsidP="00AA16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  <w:shd w:val="clear" w:color="auto" w:fill="FFFFFF" w:themeFill="background1"/>
          </w:tcPr>
          <w:p w:rsidR="00AD6CDC" w:rsidRPr="00AD6CDC" w:rsidRDefault="00AD6CDC" w:rsidP="00AD6CDC">
            <w:pPr>
              <w:rPr>
                <w:i/>
              </w:rPr>
            </w:pPr>
            <w:r w:rsidRPr="00AD6CDC">
              <w:rPr>
                <w:i/>
              </w:rPr>
              <w:t>What has been your experience working with ASO leaders around developing a business model? What have been facilitators and barriers in this process?</w:t>
            </w:r>
          </w:p>
          <w:p w:rsidR="003C39CE" w:rsidRPr="003C39CE" w:rsidRDefault="003C39CE" w:rsidP="00AD6C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8" w:type="dxa"/>
            <w:shd w:val="clear" w:color="auto" w:fill="FFFFFF" w:themeFill="background1"/>
          </w:tcPr>
          <w:p w:rsidR="003C39CE" w:rsidRPr="003C39CE" w:rsidRDefault="00910AB0" w:rsidP="008A333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One of the b</w:t>
            </w:r>
            <w:r w:rsidR="00A9517A">
              <w:rPr>
                <w:rFonts w:ascii="Calibri" w:eastAsia="Times New Roman" w:hAnsi="Calibri" w:cs="Times New Roman"/>
                <w:color w:val="000000"/>
              </w:rPr>
              <w:t>iggest barrier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A9517A">
              <w:rPr>
                <w:rFonts w:ascii="Calibri" w:eastAsia="Times New Roman" w:hAnsi="Calibri" w:cs="Times New Roman"/>
                <w:color w:val="000000"/>
              </w:rPr>
              <w:t xml:space="preserve"> is not having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 business background. ASO leaders come from diverse backgrounds and do not always possess an MBA. Programs like the J and J UCLA Health Care Executive Program are helpful because they explain the importance of marketing and </w:t>
            </w:r>
            <w:r w:rsidR="008A3336">
              <w:rPr>
                <w:rFonts w:ascii="Calibri" w:eastAsia="Times New Roman" w:hAnsi="Calibri" w:cs="Times New Roman"/>
                <w:color w:val="000000"/>
              </w:rPr>
              <w:t xml:space="preserve">introduce </w:t>
            </w:r>
            <w:r>
              <w:rPr>
                <w:rFonts w:ascii="Calibri" w:eastAsia="Times New Roman" w:hAnsi="Calibri" w:cs="Times New Roman"/>
                <w:color w:val="000000"/>
              </w:rPr>
              <w:t>concepts like clinic flow which affect your bottom line.</w:t>
            </w:r>
          </w:p>
        </w:tc>
      </w:tr>
      <w:tr w:rsidR="00AD6CDC" w:rsidRPr="000233AD" w:rsidTr="00EB0CDC">
        <w:trPr>
          <w:trHeight w:val="413"/>
        </w:trPr>
        <w:tc>
          <w:tcPr>
            <w:tcW w:w="648" w:type="dxa"/>
            <w:shd w:val="clear" w:color="auto" w:fill="FFFFFF" w:themeFill="background1"/>
          </w:tcPr>
          <w:p w:rsidR="00AD6CDC" w:rsidRPr="00405073" w:rsidRDefault="00AD6CDC" w:rsidP="00AA16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  <w:shd w:val="clear" w:color="auto" w:fill="FFFFFF" w:themeFill="background1"/>
          </w:tcPr>
          <w:p w:rsidR="00AD6CDC" w:rsidRPr="00AD6CDC" w:rsidRDefault="00AD6CDC" w:rsidP="00AD6CDC">
            <w:pPr>
              <w:rPr>
                <w:i/>
              </w:rPr>
            </w:pPr>
            <w:r w:rsidRPr="00AD6CDC">
              <w:rPr>
                <w:i/>
              </w:rPr>
              <w:t>We are considering a strategic alliance vs. a merger. Are there documents that can help with forming a strategic alliance?</w:t>
            </w:r>
          </w:p>
          <w:p w:rsidR="00AD6CDC" w:rsidRPr="00AD6CDC" w:rsidRDefault="00AD6CDC" w:rsidP="00AD6CDC">
            <w:pPr>
              <w:rPr>
                <w:i/>
              </w:rPr>
            </w:pPr>
          </w:p>
        </w:tc>
        <w:tc>
          <w:tcPr>
            <w:tcW w:w="5148" w:type="dxa"/>
            <w:shd w:val="clear" w:color="auto" w:fill="FFFFFF" w:themeFill="background1"/>
          </w:tcPr>
          <w:p w:rsidR="00AD6CDC" w:rsidRPr="003C39CE" w:rsidRDefault="00D65FAE" w:rsidP="008A333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processes are the same between a strategic alliance and a m</w:t>
            </w:r>
            <w:r w:rsidR="008A3336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rger. </w:t>
            </w:r>
            <w:r w:rsidR="008A3336">
              <w:rPr>
                <w:rFonts w:ascii="Calibri" w:eastAsia="Times New Roman" w:hAnsi="Calibri" w:cs="Times New Roman"/>
                <w:color w:val="000000"/>
              </w:rPr>
              <w:t>The fundamental difference in a strategic alliance is that y</w:t>
            </w:r>
            <w:r>
              <w:rPr>
                <w:rFonts w:ascii="Calibri" w:eastAsia="Times New Roman" w:hAnsi="Calibri" w:cs="Times New Roman"/>
                <w:color w:val="000000"/>
              </w:rPr>
              <w:t>ou ar</w:t>
            </w:r>
            <w:r w:rsidR="008A3336">
              <w:rPr>
                <w:rFonts w:ascii="Calibri" w:eastAsia="Times New Roman" w:hAnsi="Calibri" w:cs="Times New Roman"/>
                <w:color w:val="000000"/>
              </w:rPr>
              <w:t>e not changing your incorporation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status.</w:t>
            </w:r>
            <w:r w:rsidR="008A3336">
              <w:rPr>
                <w:rFonts w:ascii="Calibri" w:eastAsia="Times New Roman" w:hAnsi="Calibri" w:cs="Times New Roman"/>
                <w:color w:val="000000"/>
              </w:rPr>
              <w:t xml:space="preserve"> Your business model does not necessarily change.  </w:t>
            </w:r>
            <w:r>
              <w:rPr>
                <w:rFonts w:ascii="Calibri" w:eastAsia="Times New Roman" w:hAnsi="Calibri" w:cs="Times New Roman"/>
                <w:color w:val="000000"/>
              </w:rPr>
              <w:t>A merger means two entities cease to exist</w:t>
            </w:r>
            <w:r w:rsidR="008A33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in the way they used to and now have a new way of being</w:t>
            </w:r>
            <w:r w:rsidR="008A3336">
              <w:rPr>
                <w:rFonts w:ascii="Calibri" w:eastAsia="Times New Roman" w:hAnsi="Calibri" w:cs="Times New Roman"/>
                <w:color w:val="000000"/>
              </w:rPr>
              <w:t xml:space="preserve"> incorporated</w:t>
            </w:r>
            <w:r>
              <w:rPr>
                <w:rFonts w:ascii="Calibri" w:eastAsia="Times New Roman" w:hAnsi="Calibri" w:cs="Times New Roman"/>
                <w:color w:val="000000"/>
              </w:rPr>
              <w:t>. Strategic alliance</w:t>
            </w:r>
            <w:r w:rsidR="008A3336">
              <w:rPr>
                <w:rFonts w:ascii="Calibri" w:eastAsia="Times New Roman" w:hAnsi="Calibri" w:cs="Times New Roman"/>
                <w:color w:val="000000"/>
              </w:rPr>
              <w:t xml:space="preserve"> is that you recognize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value in each other’s work and decide to work to</w:t>
            </w:r>
            <w:r w:rsidR="008A3336">
              <w:rPr>
                <w:rFonts w:ascii="Calibri" w:eastAsia="Times New Roman" w:hAnsi="Calibri" w:cs="Times New Roman"/>
                <w:color w:val="000000"/>
              </w:rPr>
              <w:t>gether, sometimes as a precursor to a merger as a way for each entity to get to know one another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AD6CDC" w:rsidRPr="000233AD" w:rsidTr="00EB0CDC">
        <w:trPr>
          <w:trHeight w:val="413"/>
        </w:trPr>
        <w:tc>
          <w:tcPr>
            <w:tcW w:w="648" w:type="dxa"/>
            <w:shd w:val="clear" w:color="auto" w:fill="FFFFFF" w:themeFill="background1"/>
          </w:tcPr>
          <w:p w:rsidR="00AD6CDC" w:rsidRPr="00405073" w:rsidRDefault="00AD6CDC" w:rsidP="00AA16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  <w:shd w:val="clear" w:color="auto" w:fill="FFFFFF" w:themeFill="background1"/>
          </w:tcPr>
          <w:p w:rsidR="00AD6CDC" w:rsidRPr="00AD6CDC" w:rsidRDefault="00AD6CDC" w:rsidP="00AD6CDC">
            <w:pPr>
              <w:rPr>
                <w:i/>
              </w:rPr>
            </w:pPr>
            <w:r w:rsidRPr="00AD6CDC">
              <w:rPr>
                <w:i/>
              </w:rPr>
              <w:t xml:space="preserve">From the board member's perspective - how do you find a balance between </w:t>
            </w:r>
            <w:r w:rsidRPr="00AD6CDC">
              <w:rPr>
                <w:i/>
              </w:rPr>
              <w:lastRenderedPageBreak/>
              <w:t>involvement and not monitoring/supervising too much (allowing the staff to do their jobs without micromanagement)? Is there an identifiable tipping point?</w:t>
            </w:r>
          </w:p>
        </w:tc>
        <w:tc>
          <w:tcPr>
            <w:tcW w:w="5148" w:type="dxa"/>
            <w:shd w:val="clear" w:color="auto" w:fill="FFFFFF" w:themeFill="background1"/>
          </w:tcPr>
          <w:p w:rsidR="00AD6CDC" w:rsidRPr="00A9517A" w:rsidRDefault="00A9517A" w:rsidP="00377E2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There is no magic percentage of time or attention</w:t>
            </w:r>
            <w:r w:rsidR="00377E28">
              <w:rPr>
                <w:rFonts w:ascii="Calibri" w:eastAsia="Times New Roman" w:hAnsi="Calibri" w:cs="Times New Roman"/>
                <w:color w:val="000000"/>
              </w:rPr>
              <w:t>. 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 the end of the day the board has to have a level of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trust in the executive. The board’s job is really to set the big picture vision, hire a good executive</w:t>
            </w:r>
            <w:r w:rsidR="00377E28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the</w:t>
            </w:r>
            <w:r w:rsidR="00377E28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support fundraising</w:t>
            </w:r>
            <w:r w:rsidR="00377E28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policy, </w:t>
            </w:r>
            <w:r w:rsidR="00377E28">
              <w:rPr>
                <w:rFonts w:ascii="Calibri" w:eastAsia="Times New Roman" w:hAnsi="Calibri" w:cs="Times New Roman"/>
                <w:color w:val="000000"/>
              </w:rPr>
              <w:t>finance oversight,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etc. It’s really the ex</w:t>
            </w:r>
            <w:r w:rsidR="00377E28">
              <w:rPr>
                <w:rFonts w:ascii="Calibri" w:eastAsia="Times New Roman" w:hAnsi="Calibri" w:cs="Times New Roman"/>
                <w:color w:val="000000"/>
              </w:rPr>
              <w:t>ecutive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’s job to deliver those reports in a clear, precise way. </w:t>
            </w:r>
            <w:r w:rsidR="00377E28">
              <w:rPr>
                <w:rFonts w:ascii="Calibri" w:eastAsia="Times New Roman" w:hAnsi="Calibri" w:cs="Times New Roman"/>
                <w:color w:val="000000"/>
              </w:rPr>
              <w:t>Boards should be governing and doing 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igh level strategy and policy. Management and execution of those policies is what the staff should be involved in. </w:t>
            </w:r>
            <w:bookmarkStart w:id="0" w:name="_GoBack"/>
            <w:bookmarkEnd w:id="0"/>
          </w:p>
        </w:tc>
      </w:tr>
    </w:tbl>
    <w:p w:rsidR="003C39CE" w:rsidRDefault="003C39CE">
      <w:pPr>
        <w:rPr>
          <w:rFonts w:asciiTheme="majorHAnsi" w:hAnsiTheme="majorHAnsi"/>
        </w:rPr>
      </w:pPr>
    </w:p>
    <w:sectPr w:rsidR="003C39CE" w:rsidSect="005A60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1B" w:rsidRDefault="00016C1B" w:rsidP="005136F1">
      <w:pPr>
        <w:spacing w:after="0" w:line="240" w:lineRule="auto"/>
      </w:pPr>
      <w:r>
        <w:separator/>
      </w:r>
    </w:p>
  </w:endnote>
  <w:endnote w:type="continuationSeparator" w:id="0">
    <w:p w:rsidR="00016C1B" w:rsidRDefault="00016C1B" w:rsidP="0051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0063"/>
      <w:docPartObj>
        <w:docPartGallery w:val="Page Numbers (Bottom of Page)"/>
        <w:docPartUnique/>
      </w:docPartObj>
    </w:sdtPr>
    <w:sdtEndPr/>
    <w:sdtContent>
      <w:p w:rsidR="00A10821" w:rsidRDefault="00CA06E7">
        <w:pPr>
          <w:pStyle w:val="Footer"/>
          <w:jc w:val="right"/>
        </w:pPr>
        <w:r>
          <w:fldChar w:fldCharType="begin"/>
        </w:r>
        <w:r w:rsidR="00A10821">
          <w:instrText xml:space="preserve"> PAGE   \* MERGEFORMAT </w:instrText>
        </w:r>
        <w:r>
          <w:fldChar w:fldCharType="separate"/>
        </w:r>
        <w:r w:rsidR="00377E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0821" w:rsidRDefault="00A10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1B" w:rsidRDefault="00016C1B" w:rsidP="005136F1">
      <w:pPr>
        <w:spacing w:after="0" w:line="240" w:lineRule="auto"/>
      </w:pPr>
      <w:r>
        <w:separator/>
      </w:r>
    </w:p>
  </w:footnote>
  <w:footnote w:type="continuationSeparator" w:id="0">
    <w:p w:rsidR="00016C1B" w:rsidRDefault="00016C1B" w:rsidP="0051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CE" w:rsidRPr="003C39CE" w:rsidRDefault="00A10821" w:rsidP="003C39CE">
    <w:pPr>
      <w:tabs>
        <w:tab w:val="right" w:pos="9360"/>
      </w:tabs>
      <w:spacing w:after="0"/>
      <w:rPr>
        <w:rFonts w:asciiTheme="majorHAnsi" w:eastAsia="Times New Roman" w:hAnsiTheme="majorHAnsi" w:cs="Arial"/>
        <w:b/>
        <w:bCs/>
        <w:color w:val="000000"/>
      </w:rPr>
    </w:pPr>
    <w:r w:rsidRPr="004A753B">
      <w:rPr>
        <w:rFonts w:asciiTheme="majorHAnsi" w:eastAsia="Times New Roman" w:hAnsiTheme="majorHAnsi" w:cs="Arial"/>
        <w:b/>
        <w:bCs/>
        <w:color w:val="000000"/>
      </w:rPr>
      <w:t>Q</w:t>
    </w:r>
    <w:r w:rsidRPr="00F12C15">
      <w:rPr>
        <w:rFonts w:asciiTheme="majorHAnsi" w:eastAsia="Times New Roman" w:hAnsiTheme="majorHAnsi" w:cs="Arial"/>
        <w:b/>
        <w:bCs/>
        <w:color w:val="000000"/>
      </w:rPr>
      <w:t xml:space="preserve">&amp;A </w:t>
    </w:r>
    <w:r w:rsidR="007B4E94">
      <w:rPr>
        <w:rFonts w:asciiTheme="majorHAnsi" w:eastAsia="Times New Roman" w:hAnsiTheme="majorHAnsi" w:cs="Arial"/>
        <w:b/>
        <w:bCs/>
        <w:color w:val="000000"/>
      </w:rPr>
      <w:t>Highlights</w:t>
    </w:r>
    <w:r w:rsidR="00733431">
      <w:rPr>
        <w:rFonts w:asciiTheme="majorHAnsi" w:eastAsia="Times New Roman" w:hAnsiTheme="majorHAnsi" w:cs="Arial"/>
        <w:b/>
        <w:bCs/>
        <w:color w:val="000000"/>
      </w:rPr>
      <w:tab/>
    </w:r>
    <w:r w:rsidR="00F80D71">
      <w:rPr>
        <w:rFonts w:asciiTheme="majorHAnsi" w:eastAsia="Times New Roman" w:hAnsiTheme="majorHAnsi" w:cs="Arial"/>
        <w:b/>
        <w:bCs/>
        <w:color w:val="000000"/>
      </w:rPr>
      <w:t>03/10/2015</w:t>
    </w:r>
    <w:r w:rsidR="00733431">
      <w:rPr>
        <w:rFonts w:asciiTheme="majorHAnsi" w:eastAsia="Times New Roman" w:hAnsiTheme="majorHAnsi" w:cs="Arial"/>
        <w:b/>
        <w:bCs/>
        <w:color w:val="000000"/>
      </w:rPr>
      <w:tab/>
    </w:r>
  </w:p>
  <w:p w:rsidR="00A10821" w:rsidRPr="00066F95" w:rsidRDefault="00F80D71" w:rsidP="00066F95">
    <w:pPr>
      <w:spacing w:after="0"/>
      <w:jc w:val="center"/>
      <w:rPr>
        <w:rFonts w:asciiTheme="majorHAnsi" w:hAnsiTheme="majorHAnsi"/>
        <w:b/>
        <w:i/>
      </w:rPr>
    </w:pPr>
    <w:r>
      <w:rPr>
        <w:rFonts w:asciiTheme="majorHAnsi" w:hAnsiTheme="majorHAnsi"/>
        <w:b/>
        <w:i/>
      </w:rPr>
      <w:t>Getting Your Board on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CB5"/>
    <w:multiLevelType w:val="hybridMultilevel"/>
    <w:tmpl w:val="8766F1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E3ED5"/>
    <w:multiLevelType w:val="hybridMultilevel"/>
    <w:tmpl w:val="8740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16A73641"/>
    <w:multiLevelType w:val="hybridMultilevel"/>
    <w:tmpl w:val="E6D07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71A7"/>
    <w:multiLevelType w:val="hybridMultilevel"/>
    <w:tmpl w:val="E87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14A33"/>
    <w:multiLevelType w:val="hybridMultilevel"/>
    <w:tmpl w:val="978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75F3F"/>
    <w:multiLevelType w:val="hybridMultilevel"/>
    <w:tmpl w:val="8C7CE8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A4004F"/>
    <w:multiLevelType w:val="hybridMultilevel"/>
    <w:tmpl w:val="E86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93"/>
    <w:rsid w:val="00005024"/>
    <w:rsid w:val="00011009"/>
    <w:rsid w:val="00013C6E"/>
    <w:rsid w:val="000151B2"/>
    <w:rsid w:val="00016404"/>
    <w:rsid w:val="00016C1B"/>
    <w:rsid w:val="000233AD"/>
    <w:rsid w:val="000342A6"/>
    <w:rsid w:val="000373EB"/>
    <w:rsid w:val="000412E2"/>
    <w:rsid w:val="0004649A"/>
    <w:rsid w:val="00047298"/>
    <w:rsid w:val="00057734"/>
    <w:rsid w:val="00057B61"/>
    <w:rsid w:val="00065F5E"/>
    <w:rsid w:val="00066F95"/>
    <w:rsid w:val="00072310"/>
    <w:rsid w:val="000761B8"/>
    <w:rsid w:val="0007684C"/>
    <w:rsid w:val="00085030"/>
    <w:rsid w:val="00091104"/>
    <w:rsid w:val="00094C2D"/>
    <w:rsid w:val="000A2701"/>
    <w:rsid w:val="000A77AB"/>
    <w:rsid w:val="000B3FCF"/>
    <w:rsid w:val="000C011E"/>
    <w:rsid w:val="000C56A1"/>
    <w:rsid w:val="000D19DE"/>
    <w:rsid w:val="000E1E88"/>
    <w:rsid w:val="000E34AA"/>
    <w:rsid w:val="000E4261"/>
    <w:rsid w:val="000F3831"/>
    <w:rsid w:val="000F6966"/>
    <w:rsid w:val="000F6A8C"/>
    <w:rsid w:val="00106294"/>
    <w:rsid w:val="00110476"/>
    <w:rsid w:val="0011084F"/>
    <w:rsid w:val="00116266"/>
    <w:rsid w:val="001240A2"/>
    <w:rsid w:val="00125C0A"/>
    <w:rsid w:val="0012602C"/>
    <w:rsid w:val="00145A58"/>
    <w:rsid w:val="00157390"/>
    <w:rsid w:val="00160281"/>
    <w:rsid w:val="00162530"/>
    <w:rsid w:val="00172D26"/>
    <w:rsid w:val="001753E9"/>
    <w:rsid w:val="00182508"/>
    <w:rsid w:val="001873FD"/>
    <w:rsid w:val="00190B74"/>
    <w:rsid w:val="001B46B5"/>
    <w:rsid w:val="001B62CA"/>
    <w:rsid w:val="001C1049"/>
    <w:rsid w:val="001C6914"/>
    <w:rsid w:val="001D2BBD"/>
    <w:rsid w:val="001D753D"/>
    <w:rsid w:val="002035C6"/>
    <w:rsid w:val="002055A8"/>
    <w:rsid w:val="00205C66"/>
    <w:rsid w:val="00210CBF"/>
    <w:rsid w:val="00211036"/>
    <w:rsid w:val="00213A65"/>
    <w:rsid w:val="00242C4C"/>
    <w:rsid w:val="002430EB"/>
    <w:rsid w:val="0025711C"/>
    <w:rsid w:val="00267344"/>
    <w:rsid w:val="002943CC"/>
    <w:rsid w:val="00295944"/>
    <w:rsid w:val="002B3B0C"/>
    <w:rsid w:val="002E322D"/>
    <w:rsid w:val="002F2892"/>
    <w:rsid w:val="00303552"/>
    <w:rsid w:val="0030512B"/>
    <w:rsid w:val="003142ED"/>
    <w:rsid w:val="0032501F"/>
    <w:rsid w:val="0033225E"/>
    <w:rsid w:val="00340015"/>
    <w:rsid w:val="00342E7C"/>
    <w:rsid w:val="00352198"/>
    <w:rsid w:val="00352FE9"/>
    <w:rsid w:val="00356010"/>
    <w:rsid w:val="00371039"/>
    <w:rsid w:val="0037125E"/>
    <w:rsid w:val="00373C57"/>
    <w:rsid w:val="00377E28"/>
    <w:rsid w:val="003807EB"/>
    <w:rsid w:val="00390A69"/>
    <w:rsid w:val="003920B9"/>
    <w:rsid w:val="00397AB2"/>
    <w:rsid w:val="003A0BB6"/>
    <w:rsid w:val="003A70A8"/>
    <w:rsid w:val="003A7F45"/>
    <w:rsid w:val="003B108B"/>
    <w:rsid w:val="003B359D"/>
    <w:rsid w:val="003B3F4F"/>
    <w:rsid w:val="003B5A08"/>
    <w:rsid w:val="003B6C0F"/>
    <w:rsid w:val="003C165B"/>
    <w:rsid w:val="003C211B"/>
    <w:rsid w:val="003C228A"/>
    <w:rsid w:val="003C2DD6"/>
    <w:rsid w:val="003C39CE"/>
    <w:rsid w:val="003C569D"/>
    <w:rsid w:val="003C614A"/>
    <w:rsid w:val="003C6CE7"/>
    <w:rsid w:val="003E02E4"/>
    <w:rsid w:val="003E193F"/>
    <w:rsid w:val="003E2DED"/>
    <w:rsid w:val="003F11BB"/>
    <w:rsid w:val="0040189B"/>
    <w:rsid w:val="00405073"/>
    <w:rsid w:val="00415047"/>
    <w:rsid w:val="004163D2"/>
    <w:rsid w:val="004278D7"/>
    <w:rsid w:val="004363E9"/>
    <w:rsid w:val="004376F8"/>
    <w:rsid w:val="00442BEA"/>
    <w:rsid w:val="00450A83"/>
    <w:rsid w:val="00452618"/>
    <w:rsid w:val="004549CA"/>
    <w:rsid w:val="00455E42"/>
    <w:rsid w:val="004736FD"/>
    <w:rsid w:val="0047542B"/>
    <w:rsid w:val="004940E3"/>
    <w:rsid w:val="004A18E9"/>
    <w:rsid w:val="004A5679"/>
    <w:rsid w:val="004A753B"/>
    <w:rsid w:val="004B08A1"/>
    <w:rsid w:val="004B5CDF"/>
    <w:rsid w:val="004C763B"/>
    <w:rsid w:val="004D29EF"/>
    <w:rsid w:val="004D4D7C"/>
    <w:rsid w:val="004E164E"/>
    <w:rsid w:val="004E3131"/>
    <w:rsid w:val="004F4FF4"/>
    <w:rsid w:val="004F551F"/>
    <w:rsid w:val="00501249"/>
    <w:rsid w:val="00502972"/>
    <w:rsid w:val="00503EDE"/>
    <w:rsid w:val="00510C1B"/>
    <w:rsid w:val="005136F1"/>
    <w:rsid w:val="00514BC2"/>
    <w:rsid w:val="00517B37"/>
    <w:rsid w:val="00521BE6"/>
    <w:rsid w:val="005224BD"/>
    <w:rsid w:val="005262F0"/>
    <w:rsid w:val="0053032B"/>
    <w:rsid w:val="00535687"/>
    <w:rsid w:val="00555553"/>
    <w:rsid w:val="00557D5B"/>
    <w:rsid w:val="00560054"/>
    <w:rsid w:val="00560844"/>
    <w:rsid w:val="0056427D"/>
    <w:rsid w:val="00570CD6"/>
    <w:rsid w:val="00576638"/>
    <w:rsid w:val="005766F8"/>
    <w:rsid w:val="00586C06"/>
    <w:rsid w:val="005A6059"/>
    <w:rsid w:val="005B49E2"/>
    <w:rsid w:val="005C5ABF"/>
    <w:rsid w:val="005D4283"/>
    <w:rsid w:val="005E3884"/>
    <w:rsid w:val="005E406C"/>
    <w:rsid w:val="005E70B5"/>
    <w:rsid w:val="006065F0"/>
    <w:rsid w:val="00623A57"/>
    <w:rsid w:val="006244CD"/>
    <w:rsid w:val="00624AB9"/>
    <w:rsid w:val="00627433"/>
    <w:rsid w:val="00635D71"/>
    <w:rsid w:val="00647209"/>
    <w:rsid w:val="006540B2"/>
    <w:rsid w:val="0066259D"/>
    <w:rsid w:val="006710B7"/>
    <w:rsid w:val="0067645B"/>
    <w:rsid w:val="0067729D"/>
    <w:rsid w:val="006842ED"/>
    <w:rsid w:val="00695623"/>
    <w:rsid w:val="006A4578"/>
    <w:rsid w:val="006A7F95"/>
    <w:rsid w:val="006B216E"/>
    <w:rsid w:val="006B5FC9"/>
    <w:rsid w:val="006C1884"/>
    <w:rsid w:val="006E0685"/>
    <w:rsid w:val="006E572C"/>
    <w:rsid w:val="006E660E"/>
    <w:rsid w:val="006F05F6"/>
    <w:rsid w:val="00704407"/>
    <w:rsid w:val="007173A3"/>
    <w:rsid w:val="00717F5E"/>
    <w:rsid w:val="00730DFC"/>
    <w:rsid w:val="00733431"/>
    <w:rsid w:val="007368F0"/>
    <w:rsid w:val="00743C8A"/>
    <w:rsid w:val="00743FA3"/>
    <w:rsid w:val="00744780"/>
    <w:rsid w:val="0076143F"/>
    <w:rsid w:val="007646F9"/>
    <w:rsid w:val="00771000"/>
    <w:rsid w:val="007751F1"/>
    <w:rsid w:val="007869D4"/>
    <w:rsid w:val="00793BBC"/>
    <w:rsid w:val="00795CB3"/>
    <w:rsid w:val="007A48BF"/>
    <w:rsid w:val="007A5A54"/>
    <w:rsid w:val="007A791D"/>
    <w:rsid w:val="007B4E94"/>
    <w:rsid w:val="007C208C"/>
    <w:rsid w:val="007C322E"/>
    <w:rsid w:val="007C3950"/>
    <w:rsid w:val="007C7214"/>
    <w:rsid w:val="007C7F1E"/>
    <w:rsid w:val="007D1D8D"/>
    <w:rsid w:val="007D6E67"/>
    <w:rsid w:val="007E065B"/>
    <w:rsid w:val="007E5F8C"/>
    <w:rsid w:val="007E78D3"/>
    <w:rsid w:val="007F144F"/>
    <w:rsid w:val="007F2A27"/>
    <w:rsid w:val="007F2FF8"/>
    <w:rsid w:val="007F4669"/>
    <w:rsid w:val="007F7C42"/>
    <w:rsid w:val="0080517F"/>
    <w:rsid w:val="008115E1"/>
    <w:rsid w:val="00821C1B"/>
    <w:rsid w:val="00843FD8"/>
    <w:rsid w:val="00863816"/>
    <w:rsid w:val="00872B1E"/>
    <w:rsid w:val="0087373F"/>
    <w:rsid w:val="00873BC7"/>
    <w:rsid w:val="00885D05"/>
    <w:rsid w:val="008979CC"/>
    <w:rsid w:val="008A3336"/>
    <w:rsid w:val="008A6C97"/>
    <w:rsid w:val="008C0CBD"/>
    <w:rsid w:val="008C4539"/>
    <w:rsid w:val="008D0E16"/>
    <w:rsid w:val="008D51A4"/>
    <w:rsid w:val="008E519D"/>
    <w:rsid w:val="008F11EE"/>
    <w:rsid w:val="008F4B59"/>
    <w:rsid w:val="008F4E81"/>
    <w:rsid w:val="00902CBD"/>
    <w:rsid w:val="00910AB0"/>
    <w:rsid w:val="009309EB"/>
    <w:rsid w:val="00932F4C"/>
    <w:rsid w:val="00954452"/>
    <w:rsid w:val="009547E2"/>
    <w:rsid w:val="00956929"/>
    <w:rsid w:val="00960196"/>
    <w:rsid w:val="009664B2"/>
    <w:rsid w:val="00966696"/>
    <w:rsid w:val="00975F9D"/>
    <w:rsid w:val="00983844"/>
    <w:rsid w:val="00984E6A"/>
    <w:rsid w:val="009B0EED"/>
    <w:rsid w:val="009B6FBB"/>
    <w:rsid w:val="009C07EB"/>
    <w:rsid w:val="009C0A4D"/>
    <w:rsid w:val="009C490F"/>
    <w:rsid w:val="009D274C"/>
    <w:rsid w:val="009D55BA"/>
    <w:rsid w:val="009D74CE"/>
    <w:rsid w:val="009D798B"/>
    <w:rsid w:val="009E147A"/>
    <w:rsid w:val="009E3CA1"/>
    <w:rsid w:val="009F7630"/>
    <w:rsid w:val="00A015AC"/>
    <w:rsid w:val="00A029BE"/>
    <w:rsid w:val="00A05B0D"/>
    <w:rsid w:val="00A071B9"/>
    <w:rsid w:val="00A10821"/>
    <w:rsid w:val="00A143F5"/>
    <w:rsid w:val="00A2173D"/>
    <w:rsid w:val="00A21FB9"/>
    <w:rsid w:val="00A278FE"/>
    <w:rsid w:val="00A34C59"/>
    <w:rsid w:val="00A40B78"/>
    <w:rsid w:val="00A42A78"/>
    <w:rsid w:val="00A47FFE"/>
    <w:rsid w:val="00A51316"/>
    <w:rsid w:val="00A55B9B"/>
    <w:rsid w:val="00A5695A"/>
    <w:rsid w:val="00A60224"/>
    <w:rsid w:val="00A655FF"/>
    <w:rsid w:val="00A6680E"/>
    <w:rsid w:val="00A711CD"/>
    <w:rsid w:val="00A74390"/>
    <w:rsid w:val="00A83DA3"/>
    <w:rsid w:val="00A847EC"/>
    <w:rsid w:val="00A9517A"/>
    <w:rsid w:val="00A96C72"/>
    <w:rsid w:val="00AA0271"/>
    <w:rsid w:val="00AA06D7"/>
    <w:rsid w:val="00AA072D"/>
    <w:rsid w:val="00AA160D"/>
    <w:rsid w:val="00AA21BC"/>
    <w:rsid w:val="00AA473D"/>
    <w:rsid w:val="00AA51FB"/>
    <w:rsid w:val="00AA5906"/>
    <w:rsid w:val="00AA6F4F"/>
    <w:rsid w:val="00AB22DB"/>
    <w:rsid w:val="00AC1195"/>
    <w:rsid w:val="00AC1482"/>
    <w:rsid w:val="00AC7E56"/>
    <w:rsid w:val="00AD2D2C"/>
    <w:rsid w:val="00AD54A7"/>
    <w:rsid w:val="00AD6CDC"/>
    <w:rsid w:val="00AE3443"/>
    <w:rsid w:val="00AE5709"/>
    <w:rsid w:val="00AE59E0"/>
    <w:rsid w:val="00AF01C4"/>
    <w:rsid w:val="00AF5D57"/>
    <w:rsid w:val="00AF6E51"/>
    <w:rsid w:val="00AF70DC"/>
    <w:rsid w:val="00B04F21"/>
    <w:rsid w:val="00B11A7E"/>
    <w:rsid w:val="00B12B4D"/>
    <w:rsid w:val="00B157D0"/>
    <w:rsid w:val="00B16825"/>
    <w:rsid w:val="00B24A7E"/>
    <w:rsid w:val="00B3070C"/>
    <w:rsid w:val="00B3444A"/>
    <w:rsid w:val="00B37EE8"/>
    <w:rsid w:val="00B41F70"/>
    <w:rsid w:val="00B80511"/>
    <w:rsid w:val="00B808F2"/>
    <w:rsid w:val="00B81DEF"/>
    <w:rsid w:val="00B85599"/>
    <w:rsid w:val="00B952FF"/>
    <w:rsid w:val="00B95B48"/>
    <w:rsid w:val="00B9742E"/>
    <w:rsid w:val="00BA598E"/>
    <w:rsid w:val="00BB2890"/>
    <w:rsid w:val="00BD2DBA"/>
    <w:rsid w:val="00BD34DB"/>
    <w:rsid w:val="00BD5841"/>
    <w:rsid w:val="00BD58D5"/>
    <w:rsid w:val="00BD7339"/>
    <w:rsid w:val="00BD781B"/>
    <w:rsid w:val="00BE1156"/>
    <w:rsid w:val="00BE5930"/>
    <w:rsid w:val="00BF3133"/>
    <w:rsid w:val="00BF5242"/>
    <w:rsid w:val="00BF74AE"/>
    <w:rsid w:val="00C04653"/>
    <w:rsid w:val="00C20748"/>
    <w:rsid w:val="00C21B2B"/>
    <w:rsid w:val="00C33693"/>
    <w:rsid w:val="00C503E5"/>
    <w:rsid w:val="00C51CA4"/>
    <w:rsid w:val="00C6214D"/>
    <w:rsid w:val="00C63390"/>
    <w:rsid w:val="00C65360"/>
    <w:rsid w:val="00C70263"/>
    <w:rsid w:val="00C73555"/>
    <w:rsid w:val="00C81419"/>
    <w:rsid w:val="00C84D3C"/>
    <w:rsid w:val="00C86E02"/>
    <w:rsid w:val="00C87C6A"/>
    <w:rsid w:val="00C91FD5"/>
    <w:rsid w:val="00C94380"/>
    <w:rsid w:val="00C95B76"/>
    <w:rsid w:val="00CA06E7"/>
    <w:rsid w:val="00CA52BC"/>
    <w:rsid w:val="00CA5534"/>
    <w:rsid w:val="00CC7E18"/>
    <w:rsid w:val="00CD1A27"/>
    <w:rsid w:val="00CD3937"/>
    <w:rsid w:val="00CD5F95"/>
    <w:rsid w:val="00CD702D"/>
    <w:rsid w:val="00CE1A9E"/>
    <w:rsid w:val="00CF0858"/>
    <w:rsid w:val="00CF6183"/>
    <w:rsid w:val="00D00991"/>
    <w:rsid w:val="00D00DF9"/>
    <w:rsid w:val="00D2263F"/>
    <w:rsid w:val="00D27585"/>
    <w:rsid w:val="00D30555"/>
    <w:rsid w:val="00D3076C"/>
    <w:rsid w:val="00D31318"/>
    <w:rsid w:val="00D450F2"/>
    <w:rsid w:val="00D64D1D"/>
    <w:rsid w:val="00D65FAE"/>
    <w:rsid w:val="00D7000F"/>
    <w:rsid w:val="00D72B1B"/>
    <w:rsid w:val="00D759EF"/>
    <w:rsid w:val="00D76C7A"/>
    <w:rsid w:val="00D97585"/>
    <w:rsid w:val="00DA4366"/>
    <w:rsid w:val="00DA6466"/>
    <w:rsid w:val="00DA648C"/>
    <w:rsid w:val="00DA743F"/>
    <w:rsid w:val="00DA780C"/>
    <w:rsid w:val="00DB1D5D"/>
    <w:rsid w:val="00DB35C9"/>
    <w:rsid w:val="00DB4A15"/>
    <w:rsid w:val="00DC218C"/>
    <w:rsid w:val="00DD183C"/>
    <w:rsid w:val="00DD1B0A"/>
    <w:rsid w:val="00DD33D7"/>
    <w:rsid w:val="00DE1519"/>
    <w:rsid w:val="00DE2683"/>
    <w:rsid w:val="00DE4A44"/>
    <w:rsid w:val="00DF73CE"/>
    <w:rsid w:val="00E046CD"/>
    <w:rsid w:val="00E16260"/>
    <w:rsid w:val="00E179CF"/>
    <w:rsid w:val="00E305B9"/>
    <w:rsid w:val="00E30734"/>
    <w:rsid w:val="00E363BC"/>
    <w:rsid w:val="00E47194"/>
    <w:rsid w:val="00E512BC"/>
    <w:rsid w:val="00E53BBC"/>
    <w:rsid w:val="00E5484B"/>
    <w:rsid w:val="00E72B7F"/>
    <w:rsid w:val="00E851E7"/>
    <w:rsid w:val="00E943FD"/>
    <w:rsid w:val="00EA0E60"/>
    <w:rsid w:val="00EB0C02"/>
    <w:rsid w:val="00EB0CDC"/>
    <w:rsid w:val="00EB5AB9"/>
    <w:rsid w:val="00EB637B"/>
    <w:rsid w:val="00EC266C"/>
    <w:rsid w:val="00EC2701"/>
    <w:rsid w:val="00EC416F"/>
    <w:rsid w:val="00EC63C1"/>
    <w:rsid w:val="00ED229B"/>
    <w:rsid w:val="00ED5BB9"/>
    <w:rsid w:val="00EE353D"/>
    <w:rsid w:val="00EF23A1"/>
    <w:rsid w:val="00EF4D8E"/>
    <w:rsid w:val="00F03C69"/>
    <w:rsid w:val="00F07B96"/>
    <w:rsid w:val="00F12C15"/>
    <w:rsid w:val="00F25581"/>
    <w:rsid w:val="00F32612"/>
    <w:rsid w:val="00F423EA"/>
    <w:rsid w:val="00F45BC7"/>
    <w:rsid w:val="00F6254F"/>
    <w:rsid w:val="00F77A63"/>
    <w:rsid w:val="00F80D71"/>
    <w:rsid w:val="00F8186C"/>
    <w:rsid w:val="00F837AB"/>
    <w:rsid w:val="00F93A6F"/>
    <w:rsid w:val="00F9545B"/>
    <w:rsid w:val="00F97E16"/>
    <w:rsid w:val="00FA0B86"/>
    <w:rsid w:val="00FA516B"/>
    <w:rsid w:val="00FA6B63"/>
    <w:rsid w:val="00FA6CE9"/>
    <w:rsid w:val="00FB2E28"/>
    <w:rsid w:val="00FB3F05"/>
    <w:rsid w:val="00FC3F2B"/>
    <w:rsid w:val="00FC4825"/>
    <w:rsid w:val="00FE00CD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DFC"/>
    <w:rPr>
      <w:color w:val="0000FF" w:themeColor="hyperlink"/>
      <w:u w:val="single"/>
    </w:rPr>
  </w:style>
  <w:style w:type="paragraph" w:customStyle="1" w:styleId="Default">
    <w:name w:val="Default"/>
    <w:rsid w:val="00C62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F1"/>
  </w:style>
  <w:style w:type="paragraph" w:styleId="Footer">
    <w:name w:val="footer"/>
    <w:basedOn w:val="Normal"/>
    <w:link w:val="Foot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F1"/>
  </w:style>
  <w:style w:type="paragraph" w:styleId="ListParagraph">
    <w:name w:val="List Paragraph"/>
    <w:basedOn w:val="Normal"/>
    <w:uiPriority w:val="34"/>
    <w:qFormat/>
    <w:rsid w:val="00A96C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14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7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DFC"/>
    <w:rPr>
      <w:color w:val="0000FF" w:themeColor="hyperlink"/>
      <w:u w:val="single"/>
    </w:rPr>
  </w:style>
  <w:style w:type="paragraph" w:customStyle="1" w:styleId="Default">
    <w:name w:val="Default"/>
    <w:rsid w:val="00C62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F1"/>
  </w:style>
  <w:style w:type="paragraph" w:styleId="Footer">
    <w:name w:val="footer"/>
    <w:basedOn w:val="Normal"/>
    <w:link w:val="Foot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F1"/>
  </w:style>
  <w:style w:type="paragraph" w:styleId="ListParagraph">
    <w:name w:val="List Paragraph"/>
    <w:basedOn w:val="Normal"/>
    <w:uiPriority w:val="34"/>
    <w:qFormat/>
    <w:rsid w:val="00A96C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14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7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66933-FD95-4DFA-B727-5D0B747C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 Ologhobo</dc:creator>
  <cp:lastModifiedBy>Ryan Kruis</cp:lastModifiedBy>
  <cp:revision>11</cp:revision>
  <dcterms:created xsi:type="dcterms:W3CDTF">2015-04-03T17:20:00Z</dcterms:created>
  <dcterms:modified xsi:type="dcterms:W3CDTF">2015-04-22T20:24:00Z</dcterms:modified>
</cp:coreProperties>
</file>